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64C44" w14:textId="77777777" w:rsidR="00844940" w:rsidRPr="00844940" w:rsidRDefault="00844940" w:rsidP="00844940">
      <w:pPr>
        <w:spacing w:line="256" w:lineRule="auto"/>
        <w:rPr>
          <w:rFonts w:ascii="Calibri" w:eastAsia="Times New Roman" w:hAnsi="Calibri" w:cs="Calibri"/>
          <w:lang w:val="da-DK" w:eastAsia="da-DK"/>
        </w:rPr>
      </w:pPr>
      <w:r w:rsidRPr="00844940">
        <w:rPr>
          <w:rFonts w:ascii="Calibri" w:eastAsia="Times New Roman" w:hAnsi="Calibri" w:cs="Calibri"/>
          <w:sz w:val="44"/>
          <w:szCs w:val="44"/>
          <w:lang w:val="da-DK" w:eastAsia="da-DK"/>
        </w:rPr>
        <w:t>Aspirant oplæg KV 2025: Mette Skamris</w:t>
      </w:r>
    </w:p>
    <w:p w14:paraId="2D287D42" w14:textId="77777777" w:rsidR="00844940" w:rsidRPr="00844940" w:rsidRDefault="00844940" w:rsidP="00844940">
      <w:pPr>
        <w:spacing w:line="256" w:lineRule="auto"/>
        <w:rPr>
          <w:rFonts w:ascii="Calibri" w:eastAsia="Times New Roman" w:hAnsi="Calibri" w:cs="Calibri"/>
          <w:lang w:val="da-DK" w:eastAsia="da-DK"/>
        </w:rPr>
      </w:pPr>
      <w:r w:rsidRPr="00844940">
        <w:rPr>
          <w:rFonts w:ascii="Calibri" w:eastAsia="Times New Roman" w:hAnsi="Calibri" w:cs="Calibri"/>
          <w:lang w:val="da-DK" w:eastAsia="da-DK"/>
        </w:rPr>
        <w:t> </w:t>
      </w:r>
    </w:p>
    <w:p w14:paraId="055A1B6E" w14:textId="77777777" w:rsidR="00844940" w:rsidRPr="00844940" w:rsidRDefault="00844940" w:rsidP="00844940">
      <w:pPr>
        <w:spacing w:line="256" w:lineRule="auto"/>
        <w:rPr>
          <w:rFonts w:ascii="Calibri" w:eastAsia="Times New Roman" w:hAnsi="Calibri" w:cs="Calibri"/>
          <w:lang w:val="da-DK" w:eastAsia="da-DK"/>
        </w:rPr>
      </w:pPr>
      <w:r w:rsidRPr="00844940">
        <w:rPr>
          <w:rFonts w:ascii="Calibri" w:eastAsia="Times New Roman" w:hAnsi="Calibri" w:cs="Calibri"/>
          <w:lang w:val="da-DK" w:eastAsia="da-DK"/>
        </w:rPr>
        <w:t xml:space="preserve">                                                                                                                                        Helsingør Kommune 2025 </w:t>
      </w:r>
    </w:p>
    <w:p w14:paraId="6CDB0541" w14:textId="77777777" w:rsidR="00844940" w:rsidRPr="00844940" w:rsidRDefault="00844940" w:rsidP="00844940">
      <w:pPr>
        <w:spacing w:line="256" w:lineRule="auto"/>
        <w:rPr>
          <w:rFonts w:ascii="Calibri" w:eastAsia="Times New Roman" w:hAnsi="Calibri" w:cs="Calibri"/>
          <w:lang w:val="da-DK" w:eastAsia="da-DK"/>
        </w:rPr>
      </w:pPr>
      <w:r w:rsidRPr="00844940">
        <w:rPr>
          <w:rFonts w:ascii="Calibri" w:eastAsia="Times New Roman" w:hAnsi="Calibri" w:cs="Calibri"/>
          <w:b/>
          <w:bCs/>
          <w:lang w:val="da-DK" w:eastAsia="da-DK"/>
        </w:rPr>
        <w:t xml:space="preserve">Politisk motivation </w:t>
      </w:r>
    </w:p>
    <w:p w14:paraId="29657498" w14:textId="77777777" w:rsidR="00844940" w:rsidRPr="00844940" w:rsidRDefault="00844940" w:rsidP="00844940">
      <w:pPr>
        <w:spacing w:line="256" w:lineRule="auto"/>
        <w:rPr>
          <w:rFonts w:ascii="Calibri" w:eastAsia="Times New Roman" w:hAnsi="Calibri" w:cs="Calibri"/>
          <w:lang w:val="da-DK" w:eastAsia="da-DK"/>
        </w:rPr>
      </w:pPr>
      <w:r w:rsidRPr="00844940">
        <w:rPr>
          <w:rFonts w:ascii="Calibri" w:eastAsia="Times New Roman" w:hAnsi="Calibri" w:cs="Calibri"/>
          <w:lang w:val="da-DK" w:eastAsia="da-DK"/>
        </w:rPr>
        <w:t xml:space="preserve">Jeg meldte mig ind i Alternativet i 2016, grundlæggende fordi jeg ønsker at påvirke verdens udvikling i en positiv retning. Klimamæssigt står vi i en massiv krise, det samme gælder natur og menneskelig ulighed. Vi har akut brug for at genskabe balancerne – det vil jeg kæmpe for. </w:t>
      </w:r>
    </w:p>
    <w:p w14:paraId="3436A6F0" w14:textId="77777777" w:rsidR="00844940" w:rsidRPr="00844940" w:rsidRDefault="00844940" w:rsidP="00844940">
      <w:pPr>
        <w:spacing w:line="256" w:lineRule="auto"/>
        <w:rPr>
          <w:rFonts w:ascii="Calibri" w:eastAsia="Times New Roman" w:hAnsi="Calibri" w:cs="Calibri"/>
          <w:lang w:val="da-DK" w:eastAsia="da-DK"/>
        </w:rPr>
      </w:pPr>
      <w:r w:rsidRPr="00844940">
        <w:rPr>
          <w:rFonts w:ascii="Calibri" w:eastAsia="Times New Roman" w:hAnsi="Calibri" w:cs="Calibri"/>
          <w:lang w:val="da-DK" w:eastAsia="da-DK"/>
        </w:rPr>
        <w:t xml:space="preserve">Min overordnede vision er derfor, at det lokale hænger sammen med det globale. Det vi gør her i Helsingør kommune skaber en forskel i verden for en bedre og mere retfærdig verden, og det er på tide at tage fuldt ansvar, gøre det tydeligt og bl.a. leve op til samtlige af FN’s verdens mål for 2030. </w:t>
      </w:r>
    </w:p>
    <w:p w14:paraId="2FAF161D" w14:textId="77777777" w:rsidR="00844940" w:rsidRPr="00844940" w:rsidRDefault="00844940" w:rsidP="00844940">
      <w:pPr>
        <w:spacing w:line="256" w:lineRule="auto"/>
        <w:rPr>
          <w:rFonts w:ascii="Calibri" w:eastAsia="Times New Roman" w:hAnsi="Calibri" w:cs="Calibri"/>
          <w:lang w:val="da-DK" w:eastAsia="da-DK"/>
        </w:rPr>
      </w:pPr>
      <w:r w:rsidRPr="00844940">
        <w:rPr>
          <w:rFonts w:ascii="Calibri" w:eastAsia="Times New Roman" w:hAnsi="Calibri" w:cs="Calibri"/>
          <w:lang w:val="da-DK" w:eastAsia="da-DK"/>
        </w:rPr>
        <w:t> </w:t>
      </w:r>
    </w:p>
    <w:p w14:paraId="6AF0109A" w14:textId="77777777" w:rsidR="00844940" w:rsidRPr="00844940" w:rsidRDefault="00844940" w:rsidP="00844940">
      <w:pPr>
        <w:spacing w:line="256" w:lineRule="auto"/>
        <w:rPr>
          <w:rFonts w:ascii="Calibri" w:eastAsia="Times New Roman" w:hAnsi="Calibri" w:cs="Calibri"/>
          <w:lang w:val="da-DK" w:eastAsia="da-DK"/>
        </w:rPr>
      </w:pPr>
      <w:r w:rsidRPr="00844940">
        <w:rPr>
          <w:rFonts w:ascii="Calibri" w:eastAsia="Times New Roman" w:hAnsi="Calibri" w:cs="Calibri"/>
          <w:b/>
          <w:bCs/>
          <w:lang w:val="da-DK" w:eastAsia="da-DK"/>
        </w:rPr>
        <w:t>Mærkesager:</w:t>
      </w:r>
    </w:p>
    <w:p w14:paraId="16B9DB62" w14:textId="77777777" w:rsidR="00844940" w:rsidRPr="00844940" w:rsidRDefault="00844940" w:rsidP="00844940">
      <w:pPr>
        <w:spacing w:line="256" w:lineRule="auto"/>
        <w:rPr>
          <w:rFonts w:ascii="Calibri" w:eastAsia="Times New Roman" w:hAnsi="Calibri" w:cs="Calibri"/>
          <w:lang w:val="da-DK" w:eastAsia="da-DK"/>
        </w:rPr>
      </w:pPr>
      <w:r w:rsidRPr="00844940">
        <w:rPr>
          <w:rFonts w:ascii="Calibri" w:eastAsia="Times New Roman" w:hAnsi="Calibri" w:cs="Calibri"/>
          <w:b/>
          <w:bCs/>
          <w:lang w:val="da-DK" w:eastAsia="da-DK"/>
        </w:rPr>
        <w:t>Klima handling:</w:t>
      </w:r>
    </w:p>
    <w:p w14:paraId="732206C1" w14:textId="29724DF6" w:rsidR="00844940" w:rsidRPr="0098130B" w:rsidRDefault="00844940" w:rsidP="0098130B">
      <w:pPr>
        <w:pStyle w:val="ListParagraph"/>
        <w:numPr>
          <w:ilvl w:val="0"/>
          <w:numId w:val="6"/>
        </w:numPr>
        <w:spacing w:after="0" w:line="256" w:lineRule="auto"/>
        <w:rPr>
          <w:rFonts w:ascii="Calibri" w:eastAsia="Times New Roman" w:hAnsi="Calibri" w:cs="Calibri"/>
          <w:lang w:val="da-DK" w:eastAsia="da-DK"/>
        </w:rPr>
      </w:pPr>
      <w:r w:rsidRPr="0098130B">
        <w:rPr>
          <w:rFonts w:ascii="Calibri" w:eastAsia="Times New Roman" w:hAnsi="Calibri" w:cs="Calibri"/>
          <w:lang w:val="da-DK" w:eastAsia="da-DK"/>
        </w:rPr>
        <w:t>Road pricing med henblik på at reducere forurening særligt fra den tunge trafik der passere gennem kommunen</w:t>
      </w:r>
    </w:p>
    <w:p w14:paraId="7B6A173E" w14:textId="1345306F" w:rsidR="00844940" w:rsidRPr="0098130B" w:rsidRDefault="00844940" w:rsidP="0098130B">
      <w:pPr>
        <w:pStyle w:val="ListParagraph"/>
        <w:numPr>
          <w:ilvl w:val="0"/>
          <w:numId w:val="6"/>
        </w:numPr>
        <w:spacing w:after="0" w:line="256" w:lineRule="auto"/>
        <w:rPr>
          <w:rFonts w:ascii="Calibri" w:eastAsia="Times New Roman" w:hAnsi="Calibri" w:cs="Calibri"/>
          <w:lang w:val="da-DK" w:eastAsia="da-DK"/>
        </w:rPr>
      </w:pPr>
      <w:r w:rsidRPr="0098130B">
        <w:rPr>
          <w:rFonts w:ascii="Calibri" w:eastAsia="Times New Roman" w:hAnsi="Calibri" w:cs="Calibri"/>
          <w:lang w:val="da-DK" w:eastAsia="da-DK"/>
        </w:rPr>
        <w:t>Bedre cykelforhold og offentlig transport, særligt med fokus på grønne korridorerne så både biodiversitet og mobilitet for alle kan være med til at skabe liv og glæde på tværs af både store og små byer i kommunen.</w:t>
      </w:r>
    </w:p>
    <w:p w14:paraId="300A8C8D" w14:textId="362757A8" w:rsidR="00844940" w:rsidRPr="0098130B" w:rsidRDefault="00844940" w:rsidP="0098130B">
      <w:pPr>
        <w:pStyle w:val="ListParagraph"/>
        <w:numPr>
          <w:ilvl w:val="0"/>
          <w:numId w:val="6"/>
        </w:numPr>
        <w:spacing w:after="0" w:line="256" w:lineRule="auto"/>
        <w:rPr>
          <w:rFonts w:ascii="Calibri" w:eastAsia="Times New Roman" w:hAnsi="Calibri" w:cs="Calibri"/>
          <w:lang w:val="da-DK" w:eastAsia="da-DK"/>
        </w:rPr>
      </w:pPr>
      <w:r w:rsidRPr="0098130B">
        <w:rPr>
          <w:rFonts w:ascii="Calibri" w:eastAsia="Times New Roman" w:hAnsi="Calibri" w:cs="Calibri"/>
          <w:lang w:val="da-DK" w:eastAsia="da-DK"/>
        </w:rPr>
        <w:t>Fokus på kommunale standarder for bæredygtighed både i nybyggeri og genanvendelse i renoveringsprojekter, der er blevet bygget meget i de sidste år, og bæredygtigheden har ikke altid haft høj nok prioritet.</w:t>
      </w:r>
    </w:p>
    <w:p w14:paraId="1FBECDC6" w14:textId="3FC055B2" w:rsidR="00844940" w:rsidRPr="0098130B" w:rsidRDefault="00844940" w:rsidP="0098130B">
      <w:pPr>
        <w:pStyle w:val="ListParagraph"/>
        <w:numPr>
          <w:ilvl w:val="0"/>
          <w:numId w:val="6"/>
        </w:numPr>
        <w:spacing w:line="256" w:lineRule="auto"/>
        <w:rPr>
          <w:rFonts w:ascii="Calibri" w:eastAsia="Times New Roman" w:hAnsi="Calibri" w:cs="Calibri"/>
          <w:lang w:val="da-DK" w:eastAsia="da-DK"/>
        </w:rPr>
      </w:pPr>
      <w:r w:rsidRPr="0098130B">
        <w:rPr>
          <w:rFonts w:ascii="Calibri" w:eastAsia="Times New Roman" w:hAnsi="Calibri" w:cs="Calibri"/>
          <w:lang w:val="da-DK" w:eastAsia="da-DK"/>
        </w:rPr>
        <w:t>Cirkulær økonomi og mere genbrug, indførelse af en doughnut-økonomi, altså et forbrugsmønster, hvor social retfærdighed og miljø tydeligt indregnes i de kommunale beslutninger</w:t>
      </w:r>
      <w:r w:rsidR="0098130B" w:rsidRPr="0098130B">
        <w:rPr>
          <w:rFonts w:ascii="Calibri" w:eastAsia="Times New Roman" w:hAnsi="Calibri" w:cs="Calibri"/>
          <w:lang w:val="da-DK" w:eastAsia="da-DK"/>
        </w:rPr>
        <w:t>.</w:t>
      </w:r>
    </w:p>
    <w:p w14:paraId="75E8E285" w14:textId="77777777" w:rsidR="00844940" w:rsidRPr="00844940" w:rsidRDefault="00844940" w:rsidP="00844940">
      <w:pPr>
        <w:spacing w:line="256" w:lineRule="auto"/>
        <w:rPr>
          <w:rFonts w:ascii="Calibri" w:eastAsia="Times New Roman" w:hAnsi="Calibri" w:cs="Calibri"/>
          <w:lang w:val="da-DK" w:eastAsia="da-DK"/>
        </w:rPr>
      </w:pPr>
      <w:r w:rsidRPr="00844940">
        <w:rPr>
          <w:rFonts w:ascii="Calibri" w:eastAsia="Times New Roman" w:hAnsi="Calibri" w:cs="Calibri"/>
          <w:b/>
          <w:bCs/>
          <w:lang w:val="da-DK" w:eastAsia="da-DK"/>
        </w:rPr>
        <w:t>Natur i balance:</w:t>
      </w:r>
    </w:p>
    <w:p w14:paraId="0246EE00" w14:textId="46BC957A" w:rsidR="00844940" w:rsidRPr="0098130B" w:rsidRDefault="00844940" w:rsidP="0098130B">
      <w:pPr>
        <w:pStyle w:val="ListParagraph"/>
        <w:numPr>
          <w:ilvl w:val="0"/>
          <w:numId w:val="6"/>
        </w:numPr>
        <w:spacing w:after="0" w:line="256" w:lineRule="auto"/>
        <w:rPr>
          <w:rFonts w:ascii="Calibri" w:eastAsia="Times New Roman" w:hAnsi="Calibri" w:cs="Calibri"/>
          <w:lang w:val="da-DK" w:eastAsia="da-DK"/>
        </w:rPr>
      </w:pPr>
      <w:r w:rsidRPr="0098130B">
        <w:rPr>
          <w:rFonts w:ascii="Calibri" w:eastAsia="Times New Roman" w:hAnsi="Calibri" w:cs="Calibri"/>
          <w:lang w:val="da-DK" w:eastAsia="da-DK"/>
        </w:rPr>
        <w:t xml:space="preserve">Fredning af naturen og i særdeleshed bevarelse af gamle træer og udvidelse af det beskyttede område i Øresund - mere ålegræs til alle! At arbejde med at frede flere gamle træer er en af de mest effektive måder at sikre habitater og biodiversitet. </w:t>
      </w:r>
    </w:p>
    <w:p w14:paraId="762515D7" w14:textId="30CC0E2D" w:rsidR="00844940" w:rsidRPr="0098130B" w:rsidRDefault="00844940" w:rsidP="0098130B">
      <w:pPr>
        <w:pStyle w:val="ListParagraph"/>
        <w:numPr>
          <w:ilvl w:val="0"/>
          <w:numId w:val="6"/>
        </w:numPr>
        <w:spacing w:after="0" w:line="256" w:lineRule="auto"/>
        <w:rPr>
          <w:rFonts w:ascii="Calibri" w:eastAsia="Times New Roman" w:hAnsi="Calibri" w:cs="Calibri"/>
          <w:lang w:val="da-DK" w:eastAsia="da-DK"/>
        </w:rPr>
      </w:pPr>
      <w:r w:rsidRPr="0098130B">
        <w:rPr>
          <w:rFonts w:ascii="Calibri" w:eastAsia="Times New Roman" w:hAnsi="Calibri" w:cs="Calibri"/>
          <w:lang w:val="da-DK" w:eastAsia="da-DK"/>
        </w:rPr>
        <w:t xml:space="preserve">Eksperiment med at lade kommuneskatten arbejde for mere natur og mindre belægning i haver og private områder. </w:t>
      </w:r>
    </w:p>
    <w:p w14:paraId="4CE90F4D" w14:textId="77777777" w:rsidR="0098130B" w:rsidRDefault="00844940" w:rsidP="0098130B">
      <w:pPr>
        <w:pStyle w:val="ListParagraph"/>
        <w:numPr>
          <w:ilvl w:val="0"/>
          <w:numId w:val="6"/>
        </w:numPr>
        <w:spacing w:line="256" w:lineRule="auto"/>
        <w:rPr>
          <w:rFonts w:ascii="Calibri" w:eastAsia="Times New Roman" w:hAnsi="Calibri" w:cs="Calibri"/>
          <w:lang w:val="da-DK" w:eastAsia="da-DK"/>
        </w:rPr>
      </w:pPr>
      <w:r w:rsidRPr="0098130B">
        <w:rPr>
          <w:rFonts w:ascii="Calibri" w:eastAsia="Times New Roman" w:hAnsi="Calibri" w:cs="Calibri"/>
          <w:lang w:val="da-DK" w:eastAsia="da-DK"/>
        </w:rPr>
        <w:t>Plads til alternative og bæredygtige boformer, ex. Tiny houses</w:t>
      </w:r>
    </w:p>
    <w:p w14:paraId="48B63CF3" w14:textId="287934BD" w:rsidR="00844940" w:rsidRPr="0098130B" w:rsidRDefault="00844940" w:rsidP="0098130B">
      <w:pPr>
        <w:pStyle w:val="ListParagraph"/>
        <w:numPr>
          <w:ilvl w:val="0"/>
          <w:numId w:val="6"/>
        </w:numPr>
        <w:spacing w:line="256" w:lineRule="auto"/>
        <w:rPr>
          <w:rFonts w:ascii="Calibri" w:eastAsia="Times New Roman" w:hAnsi="Calibri" w:cs="Calibri"/>
          <w:lang w:val="da-DK" w:eastAsia="da-DK"/>
        </w:rPr>
      </w:pPr>
      <w:r w:rsidRPr="0098130B">
        <w:rPr>
          <w:rFonts w:ascii="Calibri" w:eastAsia="Times New Roman" w:hAnsi="Calibri" w:cs="Calibri"/>
          <w:lang w:val="da-DK" w:eastAsia="da-DK"/>
        </w:rPr>
        <w:t xml:space="preserve">Bedre adgang til natur for alle i kommunen. Grønne oaser tæt på hvor folk bor har også vist sig at have gavnlig effekt på den mentale sundhed. </w:t>
      </w:r>
    </w:p>
    <w:p w14:paraId="124D0362" w14:textId="77777777" w:rsidR="00844940" w:rsidRPr="00844940" w:rsidRDefault="00844940" w:rsidP="00844940">
      <w:pPr>
        <w:spacing w:line="256" w:lineRule="auto"/>
        <w:rPr>
          <w:rFonts w:ascii="Calibri" w:eastAsia="Times New Roman" w:hAnsi="Calibri" w:cs="Calibri"/>
          <w:lang w:val="da-DK" w:eastAsia="da-DK"/>
        </w:rPr>
      </w:pPr>
      <w:r w:rsidRPr="00844940">
        <w:rPr>
          <w:rFonts w:ascii="Calibri" w:eastAsia="Times New Roman" w:hAnsi="Calibri" w:cs="Calibri"/>
          <w:b/>
          <w:bCs/>
          <w:lang w:val="da-DK" w:eastAsia="da-DK"/>
        </w:rPr>
        <w:t>Liv i balance:</w:t>
      </w:r>
    </w:p>
    <w:p w14:paraId="2F87768F" w14:textId="499D2F23" w:rsidR="00844940" w:rsidRPr="0098130B" w:rsidRDefault="00844940" w:rsidP="0098130B">
      <w:pPr>
        <w:pStyle w:val="ListParagraph"/>
        <w:numPr>
          <w:ilvl w:val="0"/>
          <w:numId w:val="6"/>
        </w:numPr>
        <w:spacing w:after="0" w:line="256" w:lineRule="auto"/>
        <w:rPr>
          <w:rFonts w:ascii="Calibri" w:eastAsia="Times New Roman" w:hAnsi="Calibri" w:cs="Calibri"/>
          <w:lang w:val="da-DK" w:eastAsia="da-DK"/>
        </w:rPr>
      </w:pPr>
      <w:r w:rsidRPr="0098130B">
        <w:rPr>
          <w:rFonts w:ascii="Calibri" w:eastAsia="Times New Roman" w:hAnsi="Calibri" w:cs="Calibri"/>
          <w:lang w:val="da-DK" w:eastAsia="da-DK"/>
        </w:rPr>
        <w:t xml:space="preserve">Kommunalt eksperiment med et arbejdsmarked hvor der er plads til alle, kortere arbejdstid til samme løn. </w:t>
      </w:r>
    </w:p>
    <w:p w14:paraId="7ADC0903" w14:textId="0CF5986F" w:rsidR="00844940" w:rsidRPr="0098130B" w:rsidRDefault="00844940" w:rsidP="0098130B">
      <w:pPr>
        <w:pStyle w:val="ListParagraph"/>
        <w:numPr>
          <w:ilvl w:val="0"/>
          <w:numId w:val="6"/>
        </w:numPr>
        <w:spacing w:after="0" w:line="256" w:lineRule="auto"/>
        <w:rPr>
          <w:rFonts w:ascii="Calibri" w:eastAsia="Times New Roman" w:hAnsi="Calibri" w:cs="Calibri"/>
          <w:lang w:val="da-DK" w:eastAsia="da-DK"/>
        </w:rPr>
      </w:pPr>
      <w:r w:rsidRPr="0098130B">
        <w:rPr>
          <w:rFonts w:ascii="Calibri" w:eastAsia="Times New Roman" w:hAnsi="Calibri" w:cs="Calibri"/>
          <w:lang w:val="da-DK" w:eastAsia="da-DK"/>
        </w:rPr>
        <w:t>Bedre vilkår i daginstitutioner og skoler</w:t>
      </w:r>
    </w:p>
    <w:p w14:paraId="6652B9B7" w14:textId="31DF5367" w:rsidR="00844940" w:rsidRPr="0098130B" w:rsidRDefault="00844940" w:rsidP="0098130B">
      <w:pPr>
        <w:pStyle w:val="ListParagraph"/>
        <w:numPr>
          <w:ilvl w:val="0"/>
          <w:numId w:val="6"/>
        </w:numPr>
        <w:spacing w:line="256" w:lineRule="auto"/>
        <w:rPr>
          <w:rFonts w:ascii="Calibri" w:eastAsia="Times New Roman" w:hAnsi="Calibri" w:cs="Calibri"/>
          <w:lang w:val="da-DK" w:eastAsia="da-DK"/>
        </w:rPr>
      </w:pPr>
      <w:r w:rsidRPr="0098130B">
        <w:rPr>
          <w:rFonts w:ascii="Calibri" w:eastAsia="Times New Roman" w:hAnsi="Calibri" w:cs="Calibri"/>
          <w:lang w:val="da-DK" w:eastAsia="da-DK"/>
        </w:rPr>
        <w:t>Fortsat støtte og prioritering af kultur og foreningsliv  </w:t>
      </w:r>
    </w:p>
    <w:p w14:paraId="0EAB849D" w14:textId="77777777" w:rsidR="00844940" w:rsidRPr="00844940" w:rsidRDefault="00844940" w:rsidP="00844940">
      <w:pPr>
        <w:spacing w:line="256" w:lineRule="auto"/>
        <w:rPr>
          <w:rFonts w:ascii="Calibri" w:eastAsia="Times New Roman" w:hAnsi="Calibri" w:cs="Calibri"/>
          <w:lang w:val="da-DK" w:eastAsia="da-DK"/>
        </w:rPr>
      </w:pPr>
      <w:r w:rsidRPr="00844940">
        <w:rPr>
          <w:rFonts w:ascii="Calibri" w:eastAsia="Times New Roman" w:hAnsi="Calibri" w:cs="Calibri"/>
          <w:b/>
          <w:bCs/>
          <w:lang w:val="da-DK" w:eastAsia="da-DK"/>
        </w:rPr>
        <w:lastRenderedPageBreak/>
        <w:t>Politisk erfaring:</w:t>
      </w:r>
    </w:p>
    <w:p w14:paraId="650B3A6C" w14:textId="77777777" w:rsidR="00844940" w:rsidRPr="00844940" w:rsidRDefault="00844940" w:rsidP="00844940">
      <w:pPr>
        <w:spacing w:line="256" w:lineRule="auto"/>
        <w:rPr>
          <w:rFonts w:ascii="Calibri" w:eastAsia="Times New Roman" w:hAnsi="Calibri" w:cs="Calibri"/>
          <w:lang w:val="da-DK" w:eastAsia="da-DK"/>
        </w:rPr>
      </w:pPr>
      <w:r w:rsidRPr="00844940">
        <w:rPr>
          <w:rFonts w:ascii="Calibri" w:eastAsia="Times New Roman" w:hAnsi="Calibri" w:cs="Calibri"/>
          <w:lang w:val="da-DK" w:eastAsia="da-DK"/>
        </w:rPr>
        <w:t xml:space="preserve">I Alternativet har jeg gode erfaringer med at udarbejde politiske ideer og forslag, samt kampagne i både kommunalvalget 2017 og 2021. Jeg brænder for det lokale, men jeg har også haft lyst til at hjælpe og støtte kampagnerne for folketingsvalget 23 og Europa Parlamentet 24, dog har jeg med EP, måtte indse at jeg ikke har så meget fritis som jeg havde håbet på da jeg meddelte mit kandidatur. Jeg håber og tror at jeg er både politisk og personligt bedre forberedt på et kommunalvalg i 2025, derfor vil jeg gerne indgive mit kandidatur nu. Jeg har været medlem af Alternativet siden 2016, men har før i tiden været aktiv studenterpolitisk i Grøn Agenda på Københavns Universitet. </w:t>
      </w:r>
    </w:p>
    <w:p w14:paraId="7ACD34B2" w14:textId="77777777" w:rsidR="00844940" w:rsidRPr="00844940" w:rsidRDefault="00844940" w:rsidP="00844940">
      <w:pPr>
        <w:spacing w:line="256" w:lineRule="auto"/>
        <w:rPr>
          <w:rFonts w:ascii="Calibri" w:eastAsia="Times New Roman" w:hAnsi="Calibri" w:cs="Calibri"/>
          <w:lang w:val="da-DK" w:eastAsia="da-DK"/>
        </w:rPr>
      </w:pPr>
      <w:r w:rsidRPr="00844940">
        <w:rPr>
          <w:rFonts w:ascii="Calibri" w:eastAsia="Times New Roman" w:hAnsi="Calibri" w:cs="Calibri"/>
          <w:lang w:val="da-DK" w:eastAsia="da-DK"/>
        </w:rPr>
        <w:t xml:space="preserve">Mine styrker er, at jeg som kandidat er nysgerrig og stiller spørgsmål, og så har jeg en helt klar fornemmelse for den klima- og miljø krise, som vi befinder os i og hvad der skal til for at vi for alvor begynder at bevæge os ud af den. Jeg lægger vægt på fællesskaber, det har jeg erfaring med fra meget andet frivilligt arbejde, også hvor det at kæmpe for en sag sammen med andre er essentielt for at holde motivationen oppe og reelt skabe forandringer. </w:t>
      </w:r>
    </w:p>
    <w:p w14:paraId="2D6B8D59" w14:textId="77777777" w:rsidR="00844940" w:rsidRPr="00844940" w:rsidRDefault="00844940" w:rsidP="00844940">
      <w:pPr>
        <w:spacing w:line="256" w:lineRule="auto"/>
        <w:rPr>
          <w:rFonts w:ascii="Calibri" w:eastAsia="Times New Roman" w:hAnsi="Calibri" w:cs="Calibri"/>
          <w:lang w:val="da-DK" w:eastAsia="da-DK"/>
        </w:rPr>
      </w:pPr>
      <w:r w:rsidRPr="00844940">
        <w:rPr>
          <w:rFonts w:ascii="Calibri" w:eastAsia="Times New Roman" w:hAnsi="Calibri" w:cs="Calibri"/>
          <w:b/>
          <w:bCs/>
          <w:lang w:val="da-DK" w:eastAsia="da-DK"/>
        </w:rPr>
        <w:t> </w:t>
      </w:r>
    </w:p>
    <w:p w14:paraId="121A4C67" w14:textId="77777777" w:rsidR="00844940" w:rsidRPr="00844940" w:rsidRDefault="00844940" w:rsidP="00844940">
      <w:pPr>
        <w:spacing w:line="256" w:lineRule="auto"/>
        <w:rPr>
          <w:rFonts w:ascii="Calibri" w:eastAsia="Times New Roman" w:hAnsi="Calibri" w:cs="Calibri"/>
          <w:lang w:val="da-DK" w:eastAsia="da-DK"/>
        </w:rPr>
      </w:pPr>
      <w:r w:rsidRPr="00844940">
        <w:rPr>
          <w:rFonts w:ascii="Calibri" w:eastAsia="Times New Roman" w:hAnsi="Calibri" w:cs="Calibri"/>
          <w:b/>
          <w:bCs/>
          <w:lang w:val="da-DK" w:eastAsia="da-DK"/>
        </w:rPr>
        <w:t>Lidt om mig:</w:t>
      </w:r>
    </w:p>
    <w:p w14:paraId="15F1C052" w14:textId="77777777" w:rsidR="00844940" w:rsidRPr="00844940" w:rsidRDefault="00844940" w:rsidP="00844940">
      <w:pPr>
        <w:spacing w:line="256" w:lineRule="auto"/>
        <w:rPr>
          <w:rFonts w:ascii="Calibri" w:eastAsia="Times New Roman" w:hAnsi="Calibri" w:cs="Calibri"/>
          <w:lang w:val="da-DK" w:eastAsia="da-DK"/>
        </w:rPr>
      </w:pPr>
      <w:r w:rsidRPr="00844940">
        <w:rPr>
          <w:rFonts w:ascii="Calibri" w:eastAsia="Times New Roman" w:hAnsi="Calibri" w:cs="Calibri"/>
          <w:lang w:val="da-DK" w:eastAsia="da-DK"/>
        </w:rPr>
        <w:t xml:space="preserve">Jeg er 40 år og bor sammen med min familie på Den Internationale Højskole (www.ipc.dk), hvor jeg underviser i miljøstudier, permakultur og drama. Jeg er uddannet antropolog med en kandidatgrad i naturressourcer og udvikling. Udover mit nuværende job på højskolen har jeg professional erfaring med tilpasning til klimaforandringer og styrkelse af indfødte folks rettigheder i Bangladesh (FN's udviklingsprogram UNDP). Jeg har arbejdet i Jordan for Røde Kors og Ungdommens Røde Kors for at styrke civilsamfundet og foreningslivet for unge. </w:t>
      </w:r>
    </w:p>
    <w:p w14:paraId="766BC667" w14:textId="77777777" w:rsidR="00844940" w:rsidRPr="00844940" w:rsidRDefault="00844940" w:rsidP="00844940">
      <w:pPr>
        <w:spacing w:line="256" w:lineRule="auto"/>
        <w:rPr>
          <w:rFonts w:ascii="Calibri" w:eastAsia="Times New Roman" w:hAnsi="Calibri" w:cs="Calibri"/>
          <w:lang w:val="da-DK" w:eastAsia="da-DK"/>
        </w:rPr>
      </w:pPr>
      <w:r w:rsidRPr="00844940">
        <w:rPr>
          <w:rFonts w:ascii="Calibri" w:eastAsia="Times New Roman" w:hAnsi="Calibri" w:cs="Calibri"/>
          <w:lang w:val="da-DK" w:eastAsia="da-DK"/>
        </w:rPr>
        <w:t xml:space="preserve">Et af mine yndlingscitater, der står ved indgangen på min arbejdsplads: </w:t>
      </w:r>
    </w:p>
    <w:p w14:paraId="1FA75B99" w14:textId="77777777" w:rsidR="00844940" w:rsidRPr="00844940" w:rsidRDefault="00844940" w:rsidP="00844940">
      <w:pPr>
        <w:spacing w:line="256" w:lineRule="auto"/>
        <w:rPr>
          <w:rFonts w:ascii="Calibri" w:eastAsia="Times New Roman" w:hAnsi="Calibri" w:cs="Calibri"/>
          <w:lang w:val="da-DK" w:eastAsia="da-DK"/>
        </w:rPr>
      </w:pPr>
      <w:r w:rsidRPr="00844940">
        <w:rPr>
          <w:rFonts w:ascii="Calibri" w:eastAsia="Times New Roman" w:hAnsi="Calibri" w:cs="Calibri"/>
          <w:lang w:val="da-DK" w:eastAsia="da-DK"/>
        </w:rPr>
        <w:t>”Og da har vi i rigdom drevet det vidt, når få har for meget og færre for lidt”. - N.F.S. Grundtvig</w:t>
      </w:r>
    </w:p>
    <w:p w14:paraId="5FD726B0" w14:textId="3E984D1F" w:rsidR="00D05D20" w:rsidRPr="00937038" w:rsidRDefault="00D05D20" w:rsidP="00C57DF7">
      <w:pPr>
        <w:rPr>
          <w:lang w:val="da-DK"/>
        </w:rPr>
      </w:pPr>
    </w:p>
    <w:sectPr w:rsidR="00D05D20" w:rsidRPr="009370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574F"/>
    <w:multiLevelType w:val="hybridMultilevel"/>
    <w:tmpl w:val="97E48250"/>
    <w:lvl w:ilvl="0" w:tplc="F3826E3E">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DA1584B"/>
    <w:multiLevelType w:val="hybridMultilevel"/>
    <w:tmpl w:val="DCBEE046"/>
    <w:lvl w:ilvl="0" w:tplc="6D12B982">
      <w:numFmt w:val="bullet"/>
      <w:lvlText w:val="-"/>
      <w:lvlJc w:val="left"/>
      <w:pPr>
        <w:ind w:left="1800" w:hanging="360"/>
      </w:pPr>
      <w:rPr>
        <w:rFonts w:ascii="Calibri" w:eastAsia="Times New Roman" w:hAnsi="Calibri" w:cs="Calibri"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221709BB"/>
    <w:multiLevelType w:val="hybridMultilevel"/>
    <w:tmpl w:val="F4587DC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2B80986"/>
    <w:multiLevelType w:val="hybridMultilevel"/>
    <w:tmpl w:val="1A4E917A"/>
    <w:lvl w:ilvl="0" w:tplc="48122658">
      <w:start w:val="14"/>
      <w:numFmt w:val="bullet"/>
      <w:lvlText w:val="-"/>
      <w:lvlJc w:val="left"/>
      <w:pPr>
        <w:ind w:left="1440" w:hanging="360"/>
      </w:pPr>
      <w:rPr>
        <w:rFonts w:ascii="Calibri" w:eastAsiaTheme="minorHAnsi" w:hAnsi="Calibri" w:cs="Calibri"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3A1D24E2"/>
    <w:multiLevelType w:val="hybridMultilevel"/>
    <w:tmpl w:val="56184D84"/>
    <w:lvl w:ilvl="0" w:tplc="6D12B982">
      <w:numFmt w:val="bullet"/>
      <w:lvlText w:val="-"/>
      <w:lvlJc w:val="left"/>
      <w:pPr>
        <w:ind w:left="1800" w:hanging="360"/>
      </w:pPr>
      <w:rPr>
        <w:rFonts w:ascii="Calibri" w:eastAsia="Times New Roman" w:hAnsi="Calibri" w:cs="Calibri"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 w15:restartNumberingAfterBreak="0">
    <w:nsid w:val="4146563F"/>
    <w:multiLevelType w:val="hybridMultilevel"/>
    <w:tmpl w:val="CAB4F97E"/>
    <w:lvl w:ilvl="0" w:tplc="48122658">
      <w:start w:val="1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EF31DA7"/>
    <w:multiLevelType w:val="hybridMultilevel"/>
    <w:tmpl w:val="8760F46E"/>
    <w:lvl w:ilvl="0" w:tplc="48122658">
      <w:start w:val="1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6F6B241C"/>
    <w:multiLevelType w:val="hybridMultilevel"/>
    <w:tmpl w:val="1E6A1274"/>
    <w:lvl w:ilvl="0" w:tplc="6D12B982">
      <w:numFmt w:val="bullet"/>
      <w:lvlText w:val="-"/>
      <w:lvlJc w:val="left"/>
      <w:pPr>
        <w:ind w:left="1080" w:hanging="360"/>
      </w:pPr>
      <w:rPr>
        <w:rFonts w:ascii="Calibri" w:eastAsia="Times New Roman"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16cid:durableId="1655983767">
    <w:abstractNumId w:val="0"/>
  </w:num>
  <w:num w:numId="2" w16cid:durableId="1535849667">
    <w:abstractNumId w:val="6"/>
  </w:num>
  <w:num w:numId="3" w16cid:durableId="2125077642">
    <w:abstractNumId w:val="2"/>
  </w:num>
  <w:num w:numId="4" w16cid:durableId="2124499070">
    <w:abstractNumId w:val="5"/>
  </w:num>
  <w:num w:numId="5" w16cid:durableId="1549998833">
    <w:abstractNumId w:val="3"/>
  </w:num>
  <w:num w:numId="6" w16cid:durableId="2062511656">
    <w:abstractNumId w:val="7"/>
  </w:num>
  <w:num w:numId="7" w16cid:durableId="2053798157">
    <w:abstractNumId w:val="4"/>
  </w:num>
  <w:num w:numId="8" w16cid:durableId="5837576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DF7"/>
    <w:rsid w:val="00026883"/>
    <w:rsid w:val="00157D88"/>
    <w:rsid w:val="001D4AC6"/>
    <w:rsid w:val="00222DB9"/>
    <w:rsid w:val="00271425"/>
    <w:rsid w:val="00324F0A"/>
    <w:rsid w:val="003712C8"/>
    <w:rsid w:val="00387552"/>
    <w:rsid w:val="004539FF"/>
    <w:rsid w:val="00563914"/>
    <w:rsid w:val="00597823"/>
    <w:rsid w:val="006449A8"/>
    <w:rsid w:val="00771149"/>
    <w:rsid w:val="00775567"/>
    <w:rsid w:val="007C37D2"/>
    <w:rsid w:val="007D6227"/>
    <w:rsid w:val="008230AD"/>
    <w:rsid w:val="00835248"/>
    <w:rsid w:val="00844940"/>
    <w:rsid w:val="008A1FFF"/>
    <w:rsid w:val="009135A1"/>
    <w:rsid w:val="00937038"/>
    <w:rsid w:val="0098130B"/>
    <w:rsid w:val="00B35D48"/>
    <w:rsid w:val="00BD5F18"/>
    <w:rsid w:val="00C57DF7"/>
    <w:rsid w:val="00D05D20"/>
    <w:rsid w:val="00EE64BF"/>
    <w:rsid w:val="00FD05D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96CF8"/>
  <w15:chartTrackingRefBased/>
  <w15:docId w15:val="{51FCC3EB-7E50-4188-BB67-388EB3D4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D48"/>
    <w:pPr>
      <w:ind w:left="720"/>
      <w:contextualSpacing/>
    </w:pPr>
  </w:style>
  <w:style w:type="character" w:styleId="Hyperlink">
    <w:name w:val="Hyperlink"/>
    <w:basedOn w:val="DefaultParagraphFont"/>
    <w:uiPriority w:val="99"/>
    <w:unhideWhenUsed/>
    <w:rsid w:val="001D4AC6"/>
    <w:rPr>
      <w:color w:val="0563C1" w:themeColor="hyperlink"/>
      <w:u w:val="single"/>
    </w:rPr>
  </w:style>
  <w:style w:type="character" w:customStyle="1" w:styleId="UnresolvedMention1">
    <w:name w:val="Unresolved Mention1"/>
    <w:basedOn w:val="DefaultParagraphFont"/>
    <w:uiPriority w:val="99"/>
    <w:semiHidden/>
    <w:unhideWhenUsed/>
    <w:rsid w:val="001D4A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728202">
      <w:bodyDiv w:val="1"/>
      <w:marLeft w:val="0"/>
      <w:marRight w:val="0"/>
      <w:marTop w:val="0"/>
      <w:marBottom w:val="0"/>
      <w:divBdr>
        <w:top w:val="none" w:sz="0" w:space="0" w:color="auto"/>
        <w:left w:val="none" w:sz="0" w:space="0" w:color="auto"/>
        <w:bottom w:val="none" w:sz="0" w:space="0" w:color="auto"/>
        <w:right w:val="none" w:sz="0" w:space="0" w:color="auto"/>
      </w:divBdr>
      <w:divsChild>
        <w:div w:id="409082183">
          <w:marLeft w:val="0"/>
          <w:marRight w:val="0"/>
          <w:marTop w:val="0"/>
          <w:marBottom w:val="0"/>
          <w:divBdr>
            <w:top w:val="none" w:sz="0" w:space="0" w:color="auto"/>
            <w:left w:val="none" w:sz="0" w:space="0" w:color="auto"/>
            <w:bottom w:val="none" w:sz="0" w:space="0" w:color="auto"/>
            <w:right w:val="none" w:sz="0" w:space="0" w:color="auto"/>
          </w:divBdr>
          <w:divsChild>
            <w:div w:id="208182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595</Words>
  <Characters>3633</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Skamris</dc:creator>
  <cp:keywords/>
  <dc:description/>
  <cp:lastModifiedBy>Mette Skamris</cp:lastModifiedBy>
  <cp:revision>4</cp:revision>
  <dcterms:created xsi:type="dcterms:W3CDTF">2024-02-25T14:13:00Z</dcterms:created>
  <dcterms:modified xsi:type="dcterms:W3CDTF">2024-02-25T14:17:00Z</dcterms:modified>
</cp:coreProperties>
</file>