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81AC" w14:textId="693CA7EB" w:rsidR="00BA2F59" w:rsidRDefault="00A63BDA" w:rsidP="00A63BDA">
      <w:pPr>
        <w:pStyle w:val="Overskrift1"/>
        <w:jc w:val="center"/>
        <w:rPr>
          <w:color w:val="008000"/>
          <w:lang w:val="da-DK"/>
        </w:rPr>
      </w:pPr>
      <w:r>
        <w:rPr>
          <w:color w:val="008000"/>
          <w:sz w:val="40"/>
          <w:szCs w:val="40"/>
          <w:lang w:val="da-DK"/>
        </w:rPr>
        <w:t xml:space="preserve">Alternativet </w:t>
      </w:r>
    </w:p>
    <w:p w14:paraId="5702C846" w14:textId="20CA0078" w:rsidR="00A63BDA" w:rsidRPr="00EA4B1D" w:rsidRDefault="00A63BDA" w:rsidP="00A63BDA">
      <w:pPr>
        <w:jc w:val="center"/>
        <w:rPr>
          <w:rFonts w:asciiTheme="majorHAnsi" w:hAnsiTheme="majorHAnsi"/>
          <w:b/>
          <w:sz w:val="32"/>
          <w:szCs w:val="32"/>
          <w:lang w:val="da-DK"/>
        </w:rPr>
      </w:pPr>
      <w:r w:rsidRPr="00EA4B1D">
        <w:rPr>
          <w:rFonts w:asciiTheme="majorHAnsi" w:hAnsiTheme="majorHAnsi"/>
          <w:b/>
          <w:sz w:val="32"/>
          <w:szCs w:val="32"/>
          <w:lang w:val="da-DK"/>
        </w:rPr>
        <w:t>KV17</w:t>
      </w:r>
    </w:p>
    <w:p w14:paraId="002CAC4F" w14:textId="77777777" w:rsidR="00BA2F59" w:rsidRPr="00EA4B1D" w:rsidRDefault="00BA2F59" w:rsidP="006B1E53">
      <w:pPr>
        <w:rPr>
          <w:lang w:val="da-DK"/>
        </w:rPr>
      </w:pPr>
    </w:p>
    <w:p w14:paraId="4CDAF9E3" w14:textId="60E1BE86" w:rsidR="00802649" w:rsidRPr="00EA4B1D" w:rsidRDefault="00802649" w:rsidP="00B46BB1">
      <w:pPr>
        <w:jc w:val="center"/>
        <w:rPr>
          <w:lang w:val="da-DK"/>
        </w:rPr>
      </w:pPr>
      <w:r w:rsidRPr="00EA4B1D">
        <w:rPr>
          <w:b/>
          <w:lang w:val="da-DK"/>
        </w:rPr>
        <w:t>Alle idéer og indstillinger i kommunen vurderes ud</w:t>
      </w:r>
      <w:r w:rsidR="00EA4B1D">
        <w:rPr>
          <w:b/>
          <w:lang w:val="da-DK"/>
        </w:rPr>
        <w:t xml:space="preserve"> </w:t>
      </w:r>
      <w:r w:rsidRPr="00EA4B1D">
        <w:rPr>
          <w:b/>
          <w:lang w:val="da-DK"/>
        </w:rPr>
        <w:t>fra de 3 bundlinjer:</w:t>
      </w:r>
    </w:p>
    <w:p w14:paraId="07B1533C" w14:textId="6D76334D" w:rsidR="00311202" w:rsidRPr="00EA4B1D" w:rsidRDefault="00802649" w:rsidP="00B46BB1">
      <w:pPr>
        <w:jc w:val="center"/>
        <w:rPr>
          <w:b/>
          <w:sz w:val="32"/>
          <w:szCs w:val="32"/>
          <w:lang w:val="da-DK"/>
        </w:rPr>
      </w:pPr>
      <w:r w:rsidRPr="00EA4B1D">
        <w:rPr>
          <w:b/>
          <w:color w:val="008000"/>
          <w:sz w:val="32"/>
          <w:szCs w:val="32"/>
          <w:lang w:val="da-DK"/>
        </w:rPr>
        <w:t>Den miljømæssige</w:t>
      </w:r>
      <w:r w:rsidR="00EA4B1D">
        <w:rPr>
          <w:b/>
          <w:color w:val="008000"/>
          <w:sz w:val="32"/>
          <w:szCs w:val="32"/>
          <w:lang w:val="da-DK"/>
        </w:rPr>
        <w:t xml:space="preserve"> -</w:t>
      </w:r>
      <w:r w:rsidRPr="00EA4B1D">
        <w:rPr>
          <w:b/>
          <w:sz w:val="32"/>
          <w:szCs w:val="32"/>
          <w:lang w:val="da-DK"/>
        </w:rPr>
        <w:t xml:space="preserve"> </w:t>
      </w:r>
      <w:r w:rsidRPr="00EA4B1D">
        <w:rPr>
          <w:b/>
          <w:color w:val="C0504D" w:themeColor="accent2"/>
          <w:sz w:val="32"/>
          <w:szCs w:val="32"/>
          <w:lang w:val="da-DK"/>
        </w:rPr>
        <w:t>Den sociale</w:t>
      </w:r>
      <w:r w:rsidR="00B46BB1" w:rsidRPr="00EA4B1D">
        <w:rPr>
          <w:b/>
          <w:sz w:val="32"/>
          <w:szCs w:val="32"/>
          <w:lang w:val="da-DK"/>
        </w:rPr>
        <w:t xml:space="preserve"> </w:t>
      </w:r>
      <w:r w:rsidR="00EA4B1D">
        <w:rPr>
          <w:b/>
          <w:sz w:val="32"/>
          <w:szCs w:val="32"/>
          <w:lang w:val="da-DK"/>
        </w:rPr>
        <w:t>-</w:t>
      </w:r>
      <w:r w:rsidRPr="00EA4B1D">
        <w:rPr>
          <w:b/>
          <w:sz w:val="32"/>
          <w:szCs w:val="32"/>
          <w:lang w:val="da-DK"/>
        </w:rPr>
        <w:t xml:space="preserve"> </w:t>
      </w:r>
      <w:r w:rsidRPr="00EA4B1D">
        <w:rPr>
          <w:b/>
          <w:color w:val="17365D" w:themeColor="text2" w:themeShade="BF"/>
          <w:sz w:val="32"/>
          <w:szCs w:val="32"/>
          <w:lang w:val="da-DK"/>
        </w:rPr>
        <w:t>Den økonomiske.</w:t>
      </w:r>
    </w:p>
    <w:p w14:paraId="38D2D786" w14:textId="543C3A3D" w:rsidR="006B1E53" w:rsidRPr="00B46BB1" w:rsidRDefault="006B1E53" w:rsidP="00B46BB1">
      <w:pPr>
        <w:ind w:left="360"/>
        <w:rPr>
          <w:lang w:val="da-DK"/>
        </w:rPr>
      </w:pPr>
    </w:p>
    <w:p w14:paraId="0885E6EF" w14:textId="003614C9" w:rsidR="006B1E53" w:rsidRPr="00EA4B1D" w:rsidRDefault="00802649" w:rsidP="00B46BB1">
      <w:pPr>
        <w:rPr>
          <w:b/>
          <w:lang w:val="da-DK"/>
        </w:rPr>
      </w:pPr>
      <w:r w:rsidRPr="00EA4B1D">
        <w:rPr>
          <w:b/>
          <w:lang w:val="da-DK"/>
        </w:rPr>
        <w:t>Bor</w:t>
      </w:r>
      <w:r w:rsidR="00EF1A7E" w:rsidRPr="00EA4B1D">
        <w:rPr>
          <w:b/>
          <w:lang w:val="da-DK"/>
        </w:rPr>
        <w:t>gerinddragelse gennem lokalråden</w:t>
      </w:r>
      <w:r w:rsidR="00EA4B1D">
        <w:rPr>
          <w:b/>
          <w:lang w:val="da-DK"/>
        </w:rPr>
        <w:t>e</w:t>
      </w:r>
      <w:r w:rsidRPr="00EA4B1D">
        <w:rPr>
          <w:b/>
          <w:lang w:val="da-DK"/>
        </w:rPr>
        <w:t xml:space="preserve"> der</w:t>
      </w:r>
      <w:r w:rsidR="00EA4B1D">
        <w:rPr>
          <w:b/>
          <w:lang w:val="da-DK"/>
        </w:rPr>
        <w:t>,</w:t>
      </w:r>
      <w:r w:rsidRPr="00EA4B1D">
        <w:rPr>
          <w:b/>
          <w:lang w:val="da-DK"/>
        </w:rPr>
        <w:t xml:space="preserve"> ud</w:t>
      </w:r>
      <w:r w:rsidR="00EA4B1D">
        <w:rPr>
          <w:b/>
          <w:lang w:val="da-DK"/>
        </w:rPr>
        <w:t xml:space="preserve"> </w:t>
      </w:r>
      <w:r w:rsidRPr="00EA4B1D">
        <w:rPr>
          <w:b/>
          <w:lang w:val="da-DK"/>
        </w:rPr>
        <w:t>over det administrative beløb</w:t>
      </w:r>
      <w:r w:rsidR="00EA4B1D">
        <w:rPr>
          <w:b/>
          <w:lang w:val="da-DK"/>
        </w:rPr>
        <w:t>,</w:t>
      </w:r>
      <w:r w:rsidRPr="00EA4B1D">
        <w:rPr>
          <w:b/>
          <w:lang w:val="da-DK"/>
        </w:rPr>
        <w:t xml:space="preserve"> får et fast aktivitets beløb.</w:t>
      </w:r>
    </w:p>
    <w:p w14:paraId="13F902F1" w14:textId="6BE3B323" w:rsidR="006B1E53" w:rsidRDefault="00EA4B1D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Kommunen giver 50.000 kr.</w:t>
      </w:r>
      <w:r w:rsidR="006B1E53">
        <w:rPr>
          <w:lang w:val="da-DK"/>
        </w:rPr>
        <w:t xml:space="preserve"> til lokalrådene. Beløbet skal anvendes til borgerinddragende aktiviteter</w:t>
      </w:r>
      <w:r>
        <w:rPr>
          <w:lang w:val="da-DK"/>
        </w:rPr>
        <w:t>,</w:t>
      </w:r>
      <w:r w:rsidR="006B1E53">
        <w:rPr>
          <w:lang w:val="da-DK"/>
        </w:rPr>
        <w:t xml:space="preserve"> som styrker sammenhold og bæredygtighed. Lokalrådene gennemfører en stærkt borgerinddragende proces for udvikling af budgetter for de 50.000. </w:t>
      </w:r>
    </w:p>
    <w:p w14:paraId="52F2A028" w14:textId="74EF4666" w:rsidR="00802649" w:rsidRPr="00EA4B1D" w:rsidRDefault="00802649" w:rsidP="00802649">
      <w:pPr>
        <w:rPr>
          <w:b/>
          <w:lang w:val="da-DK"/>
        </w:rPr>
      </w:pPr>
      <w:r w:rsidRPr="00EA4B1D">
        <w:rPr>
          <w:b/>
          <w:lang w:val="da-DK"/>
        </w:rPr>
        <w:t>Tilliden og ansvaret tilbage til ko</w:t>
      </w:r>
      <w:r w:rsidR="00B46BB1" w:rsidRPr="00EA4B1D">
        <w:rPr>
          <w:b/>
          <w:lang w:val="da-DK"/>
        </w:rPr>
        <w:t>mmunens ansatte – gennem</w:t>
      </w:r>
      <w:r w:rsidRPr="00EA4B1D">
        <w:rPr>
          <w:b/>
          <w:lang w:val="da-DK"/>
        </w:rPr>
        <w:t xml:space="preserve"> uddannelse og inddragende beslutningsprocesser.</w:t>
      </w:r>
    </w:p>
    <w:p w14:paraId="40F6F8BF" w14:textId="195C2374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Beslutningsprocesserne decentraliseres således</w:t>
      </w:r>
      <w:r w:rsidR="00EA4B1D">
        <w:rPr>
          <w:lang w:val="da-DK"/>
        </w:rPr>
        <w:t>,</w:t>
      </w:r>
      <w:r>
        <w:rPr>
          <w:lang w:val="da-DK"/>
        </w:rPr>
        <w:t xml:space="preserve"> at ansatte og ledelse p</w:t>
      </w:r>
      <w:r w:rsidR="00B46BB1">
        <w:rPr>
          <w:lang w:val="da-DK"/>
        </w:rPr>
        <w:t>å de enkelte enheder kan træffe</w:t>
      </w:r>
      <w:r>
        <w:rPr>
          <w:lang w:val="da-DK"/>
        </w:rPr>
        <w:t xml:space="preserve"> langt de fleste beslutninger baseret på deres erfaring og lokalkendskab</w:t>
      </w:r>
    </w:p>
    <w:p w14:paraId="5DB18589" w14:textId="1EE85FA5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I væsentlige sager </w:t>
      </w:r>
      <w:r w:rsidR="001F6989">
        <w:rPr>
          <w:lang w:val="da-DK"/>
        </w:rPr>
        <w:t>indkaldes</w:t>
      </w:r>
      <w:r>
        <w:rPr>
          <w:lang w:val="da-DK"/>
        </w:rPr>
        <w:t xml:space="preserve"> borgerne </w:t>
      </w:r>
      <w:r w:rsidR="001F6989">
        <w:rPr>
          <w:lang w:val="da-DK"/>
        </w:rPr>
        <w:t>til dialogmøder – primært gennem lokalrådene</w:t>
      </w:r>
    </w:p>
    <w:p w14:paraId="7E5CC3EA" w14:textId="77777777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Live-</w:t>
      </w:r>
      <w:proofErr w:type="spellStart"/>
      <w:r>
        <w:rPr>
          <w:lang w:val="da-DK"/>
        </w:rPr>
        <w:t>streaming</w:t>
      </w:r>
      <w:proofErr w:type="spellEnd"/>
      <w:r>
        <w:rPr>
          <w:lang w:val="da-DK"/>
        </w:rPr>
        <w:t xml:space="preserve"> fra udvalgsmøderne</w:t>
      </w:r>
    </w:p>
    <w:p w14:paraId="47D4DE78" w14:textId="1CA4852B" w:rsidR="00802649" w:rsidRPr="00EA4B1D" w:rsidRDefault="00EA4B1D" w:rsidP="00802649">
      <w:pPr>
        <w:rPr>
          <w:b/>
          <w:lang w:val="da-DK"/>
        </w:rPr>
      </w:pPr>
      <w:r>
        <w:rPr>
          <w:b/>
          <w:lang w:val="da-DK"/>
        </w:rPr>
        <w:t>Det offentlige transport</w:t>
      </w:r>
      <w:r w:rsidR="00802649" w:rsidRPr="00EA4B1D">
        <w:rPr>
          <w:b/>
          <w:lang w:val="da-DK"/>
        </w:rPr>
        <w:t>tilbud gentænke</w:t>
      </w:r>
      <w:r w:rsidR="00B46BB1" w:rsidRPr="00EA4B1D">
        <w:rPr>
          <w:b/>
          <w:lang w:val="da-DK"/>
        </w:rPr>
        <w:t xml:space="preserve">s med henblik på </w:t>
      </w:r>
      <w:r>
        <w:rPr>
          <w:b/>
          <w:lang w:val="da-DK"/>
        </w:rPr>
        <w:t>tilpasning til</w:t>
      </w:r>
      <w:r w:rsidR="00802649" w:rsidRPr="00EA4B1D">
        <w:rPr>
          <w:b/>
          <w:lang w:val="da-DK"/>
        </w:rPr>
        <w:t xml:space="preserve"> den enkelte borgers behov.</w:t>
      </w:r>
    </w:p>
    <w:p w14:paraId="4C67822D" w14:textId="5EA3A145" w:rsidR="00802649" w:rsidRDefault="00280C06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Et </w:t>
      </w:r>
      <w:proofErr w:type="spellStart"/>
      <w:r>
        <w:rPr>
          <w:lang w:val="da-DK"/>
        </w:rPr>
        <w:t>app</w:t>
      </w:r>
      <w:proofErr w:type="spellEnd"/>
      <w:r>
        <w:rPr>
          <w:lang w:val="da-DK"/>
        </w:rPr>
        <w:t>-baseret system udvikles</w:t>
      </w:r>
      <w:r w:rsidR="001D4C55">
        <w:rPr>
          <w:lang w:val="da-DK"/>
        </w:rPr>
        <w:t xml:space="preserve"> til at</w:t>
      </w:r>
      <w:r w:rsidR="00802649" w:rsidRPr="00802649">
        <w:rPr>
          <w:lang w:val="da-DK"/>
        </w:rPr>
        <w:t xml:space="preserve"> kor</w:t>
      </w:r>
      <w:r w:rsidR="004B15F3">
        <w:rPr>
          <w:lang w:val="da-DK"/>
        </w:rPr>
        <w:t xml:space="preserve">dinere borgernes transportbehov </w:t>
      </w:r>
    </w:p>
    <w:p w14:paraId="40C7A430" w14:textId="71E5A63B" w:rsidR="006B1E53" w:rsidRDefault="00802649" w:rsidP="00D03279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Systemet skal underbygge og udvikle det offentlige </w:t>
      </w:r>
      <w:r w:rsidR="004B15F3">
        <w:rPr>
          <w:lang w:val="da-DK"/>
        </w:rPr>
        <w:t xml:space="preserve">kommunale </w:t>
      </w:r>
      <w:r>
        <w:rPr>
          <w:lang w:val="da-DK"/>
        </w:rPr>
        <w:t>transporttilbud</w:t>
      </w:r>
      <w:r w:rsidR="004B15F3">
        <w:rPr>
          <w:lang w:val="da-DK"/>
        </w:rPr>
        <w:t xml:space="preserve"> </w:t>
      </w:r>
    </w:p>
    <w:p w14:paraId="18BFFB57" w14:textId="29C65DF2" w:rsidR="00173FEB" w:rsidRPr="00D03279" w:rsidRDefault="00173FEB" w:rsidP="00D03279">
      <w:pPr>
        <w:pStyle w:val="Listeafsnit"/>
        <w:numPr>
          <w:ilvl w:val="1"/>
          <w:numId w:val="1"/>
        </w:numPr>
        <w:rPr>
          <w:lang w:val="da-DK"/>
        </w:rPr>
      </w:pPr>
      <w:proofErr w:type="spellStart"/>
      <w:r>
        <w:rPr>
          <w:lang w:val="da-DK"/>
        </w:rPr>
        <w:t>Commuter</w:t>
      </w:r>
      <w:proofErr w:type="spellEnd"/>
      <w:r>
        <w:rPr>
          <w:lang w:val="da-DK"/>
        </w:rPr>
        <w:t xml:space="preserve"> bus ml. Næstved ml. Karrebæk fra 1/5 til 1/10</w:t>
      </w:r>
    </w:p>
    <w:p w14:paraId="500F7697" w14:textId="0C5FAB38" w:rsidR="009B4A83" w:rsidRDefault="009B4A83" w:rsidP="00280C06">
      <w:pPr>
        <w:rPr>
          <w:b/>
          <w:lang w:val="da-DK"/>
        </w:rPr>
      </w:pPr>
      <w:r>
        <w:rPr>
          <w:b/>
          <w:lang w:val="da-DK"/>
        </w:rPr>
        <w:t>Den sunde kæde</w:t>
      </w:r>
    </w:p>
    <w:p w14:paraId="54E9AFC0" w14:textId="4ECC6D79" w:rsidR="009B4A83" w:rsidRDefault="009B4A83" w:rsidP="009B4A8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Region – Praksis sektoren – det kommunale  sundheds center</w:t>
      </w:r>
    </w:p>
    <w:p w14:paraId="7C455F23" w14:textId="7AD84122" w:rsidR="009B4A83" w:rsidRPr="009B4A83" w:rsidRDefault="009B4A83" w:rsidP="00280C0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Vi opretter rehabiliteringscentre, som skal sikre en optimal overgang fra hospital til hjem. Centrene har til opgave, i samarbejde med kommunen, at foretage visiteringen.</w:t>
      </w:r>
    </w:p>
    <w:p w14:paraId="45F28F04" w14:textId="46B214B5" w:rsidR="006B1E53" w:rsidRPr="00D03279" w:rsidRDefault="00D93909" w:rsidP="00280C06">
      <w:pPr>
        <w:rPr>
          <w:b/>
          <w:lang w:val="da-DK"/>
        </w:rPr>
      </w:pPr>
      <w:r w:rsidRPr="00D03279">
        <w:rPr>
          <w:b/>
          <w:lang w:val="da-DK"/>
        </w:rPr>
        <w:t>En kok pr</w:t>
      </w:r>
      <w:r w:rsidR="00D03279" w:rsidRPr="00D03279">
        <w:rPr>
          <w:b/>
          <w:lang w:val="da-DK"/>
        </w:rPr>
        <w:t>.</w:t>
      </w:r>
      <w:r w:rsidRPr="00D03279">
        <w:rPr>
          <w:b/>
          <w:lang w:val="da-DK"/>
        </w:rPr>
        <w:t xml:space="preserve"> plejehjem </w:t>
      </w:r>
    </w:p>
    <w:p w14:paraId="20344459" w14:textId="7E6F22EA" w:rsidR="006B1E53" w:rsidRDefault="004B15F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Alle plejecentre</w:t>
      </w:r>
      <w:r w:rsidR="006B1E53">
        <w:rPr>
          <w:lang w:val="da-DK"/>
        </w:rPr>
        <w:t xml:space="preserve"> skal have deres eget køkken </w:t>
      </w:r>
      <w:r w:rsidR="00D03279">
        <w:rPr>
          <w:lang w:val="da-DK"/>
        </w:rPr>
        <w:t xml:space="preserve">primært </w:t>
      </w:r>
      <w:r w:rsidR="006B1E53">
        <w:rPr>
          <w:lang w:val="da-DK"/>
        </w:rPr>
        <w:t>baseret på lokale, bæredygtige og økologiske råvarer</w:t>
      </w:r>
    </w:p>
    <w:p w14:paraId="102ED3FD" w14:textId="05DB6AC7" w:rsidR="00280C06" w:rsidRPr="00EA4B1D" w:rsidRDefault="00280C06" w:rsidP="00280C06">
      <w:pPr>
        <w:rPr>
          <w:b/>
          <w:lang w:val="da-DK"/>
        </w:rPr>
      </w:pPr>
      <w:r w:rsidRPr="00EA4B1D">
        <w:rPr>
          <w:b/>
          <w:lang w:val="da-DK"/>
        </w:rPr>
        <w:t xml:space="preserve">Bliv </w:t>
      </w:r>
      <w:r w:rsidR="00D5332E" w:rsidRPr="00EA4B1D">
        <w:rPr>
          <w:b/>
          <w:lang w:val="da-DK"/>
        </w:rPr>
        <w:t>chef</w:t>
      </w:r>
      <w:r w:rsidR="00D03279">
        <w:rPr>
          <w:b/>
          <w:lang w:val="da-DK"/>
        </w:rPr>
        <w:t xml:space="preserve"> i</w:t>
      </w:r>
      <w:r w:rsidRPr="00EA4B1D">
        <w:rPr>
          <w:b/>
          <w:lang w:val="da-DK"/>
        </w:rPr>
        <w:t xml:space="preserve"> dit eget senior arbejdsliv.</w:t>
      </w:r>
    </w:p>
    <w:p w14:paraId="6F875997" w14:textId="77777777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bookmarkStart w:id="0" w:name="_GoBack"/>
      <w:bookmarkEnd w:id="0"/>
      <w:r>
        <w:rPr>
          <w:lang w:val="da-DK"/>
        </w:rPr>
        <w:t>Vi ønsker en mere fleksibel ældrepolitik for kommunens ansatte</w:t>
      </w:r>
    </w:p>
    <w:p w14:paraId="7AE3E46D" w14:textId="235B126E" w:rsidR="00C47964" w:rsidRPr="00CE0C07" w:rsidRDefault="00311202" w:rsidP="00280C0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Vi ønsker aktivt at</w:t>
      </w:r>
      <w:r w:rsidR="006B1E53">
        <w:rPr>
          <w:lang w:val="da-DK"/>
        </w:rPr>
        <w:t xml:space="preserve"> fremme seniorers muligheder for at engagere sig i samfundslivet</w:t>
      </w:r>
    </w:p>
    <w:p w14:paraId="5547AA17" w14:textId="77777777" w:rsidR="009B4A83" w:rsidRDefault="009B4A83" w:rsidP="00280C06">
      <w:pPr>
        <w:rPr>
          <w:b/>
          <w:lang w:val="da-DK"/>
        </w:rPr>
      </w:pPr>
    </w:p>
    <w:p w14:paraId="3D9E4497" w14:textId="77777777" w:rsidR="00324B1E" w:rsidRPr="00173FEB" w:rsidRDefault="00324B1E" w:rsidP="00324B1E">
      <w:pPr>
        <w:rPr>
          <w:b/>
          <w:lang w:val="da-DK"/>
        </w:rPr>
      </w:pPr>
      <w:r w:rsidRPr="00173FEB">
        <w:rPr>
          <w:b/>
          <w:lang w:val="da-DK"/>
        </w:rPr>
        <w:t>Skolen i centrum</w:t>
      </w:r>
    </w:p>
    <w:p w14:paraId="7BBA3A61" w14:textId="77777777" w:rsidR="00324B1E" w:rsidRPr="00173FEB" w:rsidRDefault="00324B1E" w:rsidP="00324B1E">
      <w:pPr>
        <w:pStyle w:val="Listeafsnit"/>
        <w:numPr>
          <w:ilvl w:val="1"/>
          <w:numId w:val="1"/>
        </w:numPr>
        <w:rPr>
          <w:lang w:val="da-DK"/>
        </w:rPr>
      </w:pPr>
      <w:r w:rsidRPr="00173FEB">
        <w:rPr>
          <w:lang w:val="da-DK"/>
        </w:rPr>
        <w:t>Ledelse på matriklen</w:t>
      </w:r>
    </w:p>
    <w:p w14:paraId="325EA02A" w14:textId="77777777" w:rsidR="00324B1E" w:rsidRDefault="00324B1E" w:rsidP="00324B1E">
      <w:pPr>
        <w:pStyle w:val="Listeafsnit"/>
        <w:numPr>
          <w:ilvl w:val="1"/>
          <w:numId w:val="1"/>
        </w:numPr>
        <w:rPr>
          <w:lang w:val="da-DK"/>
        </w:rPr>
      </w:pPr>
      <w:r w:rsidRPr="00173FEB">
        <w:rPr>
          <w:lang w:val="da-DK"/>
        </w:rPr>
        <w:t>Sikre cykelveje til skolerne</w:t>
      </w:r>
      <w:r>
        <w:rPr>
          <w:lang w:val="da-DK"/>
        </w:rPr>
        <w:t xml:space="preserve"> – bilfri zoner ved skolerne</w:t>
      </w:r>
    </w:p>
    <w:p w14:paraId="733327B9" w14:textId="77777777" w:rsidR="00324B1E" w:rsidRPr="00657322" w:rsidRDefault="00324B1E" w:rsidP="00324B1E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Pengene følger barnet</w:t>
      </w:r>
      <w:r w:rsidRPr="00657322">
        <w:rPr>
          <w:lang w:val="da-DK"/>
        </w:rPr>
        <w:t xml:space="preserve"> </w:t>
      </w:r>
    </w:p>
    <w:p w14:paraId="74536032" w14:textId="1472B17A" w:rsidR="00324B1E" w:rsidRPr="00324B1E" w:rsidRDefault="00324B1E" w:rsidP="00280C06">
      <w:pPr>
        <w:pStyle w:val="Listeafsnit"/>
        <w:numPr>
          <w:ilvl w:val="1"/>
          <w:numId w:val="1"/>
        </w:numPr>
        <w:rPr>
          <w:lang w:val="da-DK"/>
        </w:rPr>
      </w:pPr>
      <w:r w:rsidRPr="00173FEB">
        <w:rPr>
          <w:lang w:val="da-DK"/>
        </w:rPr>
        <w:t>Ved decentralisering</w:t>
      </w:r>
      <w:r>
        <w:rPr>
          <w:lang w:val="da-DK"/>
        </w:rPr>
        <w:t xml:space="preserve"> kan </w:t>
      </w:r>
      <w:r w:rsidRPr="00173FEB">
        <w:rPr>
          <w:lang w:val="da-DK"/>
        </w:rPr>
        <w:t xml:space="preserve">det </w:t>
      </w:r>
      <w:r>
        <w:rPr>
          <w:lang w:val="da-DK"/>
        </w:rPr>
        <w:t xml:space="preserve">give </w:t>
      </w:r>
      <w:r w:rsidRPr="00173FEB">
        <w:rPr>
          <w:lang w:val="da-DK"/>
        </w:rPr>
        <w:t xml:space="preserve">mere mening at køre by-børn ud </w:t>
      </w:r>
      <w:r>
        <w:rPr>
          <w:lang w:val="da-DK"/>
        </w:rPr>
        <w:t>til skoler på landet end omvendt</w:t>
      </w:r>
    </w:p>
    <w:p w14:paraId="213A64BD" w14:textId="0F0E65D7" w:rsidR="006B1E53" w:rsidRPr="00D03279" w:rsidRDefault="00280C06" w:rsidP="00280C06">
      <w:pPr>
        <w:rPr>
          <w:b/>
          <w:lang w:val="da-DK"/>
        </w:rPr>
      </w:pPr>
      <w:r w:rsidRPr="00D03279">
        <w:rPr>
          <w:b/>
          <w:lang w:val="da-DK"/>
        </w:rPr>
        <w:t>En</w:t>
      </w:r>
      <w:r w:rsidR="00CE0C07" w:rsidRPr="00D03279">
        <w:rPr>
          <w:b/>
          <w:lang w:val="da-DK"/>
        </w:rPr>
        <w:t xml:space="preserve"> </w:t>
      </w:r>
      <w:r w:rsidR="009B4A83">
        <w:rPr>
          <w:b/>
          <w:lang w:val="da-DK"/>
        </w:rPr>
        <w:t>nytte</w:t>
      </w:r>
      <w:r w:rsidR="00CE0C07" w:rsidRPr="00D03279">
        <w:rPr>
          <w:b/>
          <w:lang w:val="da-DK"/>
        </w:rPr>
        <w:t>have pr</w:t>
      </w:r>
      <w:r w:rsidR="00D03279" w:rsidRPr="00D03279">
        <w:rPr>
          <w:b/>
          <w:lang w:val="da-DK"/>
        </w:rPr>
        <w:t>.</w:t>
      </w:r>
      <w:r w:rsidR="00CE0C07" w:rsidRPr="00D03279">
        <w:rPr>
          <w:b/>
          <w:lang w:val="da-DK"/>
        </w:rPr>
        <w:t xml:space="preserve"> institution </w:t>
      </w:r>
    </w:p>
    <w:p w14:paraId="623B77D6" w14:textId="04242EB8" w:rsidR="006B1E53" w:rsidRDefault="00D8068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Etablering af </w:t>
      </w:r>
      <w:r w:rsidR="006B1E53">
        <w:rPr>
          <w:lang w:val="da-DK"/>
        </w:rPr>
        <w:t>haver for at udvikle børnenes forståelse af biologiske systemer og udvikling af deres forhold til naturen</w:t>
      </w:r>
    </w:p>
    <w:p w14:paraId="1E713F63" w14:textId="3F82D15E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 xml:space="preserve">Alle børn og unge institutioner skal have deres eget køkken </w:t>
      </w:r>
      <w:r w:rsidR="00D03279">
        <w:rPr>
          <w:lang w:val="da-DK"/>
        </w:rPr>
        <w:t xml:space="preserve">primært </w:t>
      </w:r>
      <w:r>
        <w:rPr>
          <w:lang w:val="da-DK"/>
        </w:rPr>
        <w:t xml:space="preserve">baseret på lokale, bæredygtige og </w:t>
      </w:r>
      <w:r w:rsidR="00657322">
        <w:rPr>
          <w:lang w:val="da-DK"/>
        </w:rPr>
        <w:t xml:space="preserve">gerne </w:t>
      </w:r>
      <w:r>
        <w:rPr>
          <w:lang w:val="da-DK"/>
        </w:rPr>
        <w:t>økologiske råvarer</w:t>
      </w:r>
    </w:p>
    <w:p w14:paraId="2851387B" w14:textId="77777777" w:rsidR="00280C06" w:rsidRPr="00280C06" w:rsidRDefault="00280C06" w:rsidP="00280C06">
      <w:pPr>
        <w:rPr>
          <w:b/>
        </w:rPr>
      </w:pPr>
      <w:proofErr w:type="spellStart"/>
      <w:r w:rsidRPr="00280C06">
        <w:rPr>
          <w:b/>
        </w:rPr>
        <w:t>Spis</w:t>
      </w:r>
      <w:proofErr w:type="spellEnd"/>
      <w:r w:rsidRPr="00280C06">
        <w:rPr>
          <w:b/>
        </w:rPr>
        <w:t xml:space="preserve"> din </w:t>
      </w:r>
      <w:proofErr w:type="spellStart"/>
      <w:r w:rsidRPr="00280C06">
        <w:rPr>
          <w:b/>
        </w:rPr>
        <w:t>Kommune</w:t>
      </w:r>
      <w:proofErr w:type="spellEnd"/>
    </w:p>
    <w:p w14:paraId="4EF09AFA" w14:textId="4FA8FDFE" w:rsidR="006B1E53" w:rsidRPr="00173FEB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Vild natur opprioriteres yderligere på offentlige arealer</w:t>
      </w:r>
      <w:r w:rsidR="00CE0C07">
        <w:rPr>
          <w:lang w:val="da-DK"/>
        </w:rPr>
        <w:t xml:space="preserve"> til fremme af biodiversitet og </w:t>
      </w:r>
      <w:r w:rsidR="00CE0C07" w:rsidRPr="00173FEB">
        <w:rPr>
          <w:lang w:val="da-DK"/>
        </w:rPr>
        <w:t>CO</w:t>
      </w:r>
      <w:r w:rsidR="00CE0C07" w:rsidRPr="00173FEB">
        <w:rPr>
          <w:vertAlign w:val="subscript"/>
          <w:lang w:val="da-DK"/>
        </w:rPr>
        <w:t>2</w:t>
      </w:r>
      <w:r w:rsidR="00CE0C07" w:rsidRPr="00173FEB">
        <w:rPr>
          <w:lang w:val="da-DK"/>
        </w:rPr>
        <w:t xml:space="preserve"> binding.</w:t>
      </w:r>
    </w:p>
    <w:p w14:paraId="63EE3D3A" w14:textId="590D6D79" w:rsidR="00CE0C07" w:rsidRPr="00173FEB" w:rsidRDefault="003E301E" w:rsidP="00380384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Be</w:t>
      </w:r>
      <w:r w:rsidR="006B1E53" w:rsidRPr="00173FEB">
        <w:rPr>
          <w:lang w:val="da-DK"/>
        </w:rPr>
        <w:t xml:space="preserve">plantning med </w:t>
      </w:r>
      <w:r>
        <w:rPr>
          <w:lang w:val="da-DK"/>
        </w:rPr>
        <w:t xml:space="preserve">blandt andet </w:t>
      </w:r>
      <w:r w:rsidR="006B1E53" w:rsidRPr="00173FEB">
        <w:rPr>
          <w:lang w:val="da-DK"/>
        </w:rPr>
        <w:t>spiselige planter på offen</w:t>
      </w:r>
      <w:r w:rsidR="00D80683" w:rsidRPr="00173FEB">
        <w:rPr>
          <w:lang w:val="da-DK"/>
        </w:rPr>
        <w:t>tlige arealer</w:t>
      </w:r>
    </w:p>
    <w:p w14:paraId="7F764FEB" w14:textId="36112F06" w:rsidR="006B1E53" w:rsidRDefault="00CE0C07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Lad</w:t>
      </w:r>
      <w:r w:rsidR="006B1E53">
        <w:rPr>
          <w:lang w:val="da-DK"/>
        </w:rPr>
        <w:t xml:space="preserve"> Fodsporet </w:t>
      </w:r>
      <w:r>
        <w:rPr>
          <w:lang w:val="da-DK"/>
        </w:rPr>
        <w:t>blive</w:t>
      </w:r>
      <w:r w:rsidR="003E301E">
        <w:rPr>
          <w:lang w:val="da-DK"/>
        </w:rPr>
        <w:t xml:space="preserve"> verdens længste spisekammer</w:t>
      </w:r>
    </w:p>
    <w:p w14:paraId="78E4E82C" w14:textId="2124E22D" w:rsidR="006B1E53" w:rsidRPr="008C1107" w:rsidRDefault="008C1107" w:rsidP="008C1107">
      <w:pPr>
        <w:rPr>
          <w:b/>
          <w:lang w:val="da-DK"/>
        </w:rPr>
      </w:pPr>
      <w:r>
        <w:rPr>
          <w:b/>
          <w:lang w:val="da-DK"/>
        </w:rPr>
        <w:t>Bæredygtig</w:t>
      </w:r>
      <w:r w:rsidR="00CE0C07">
        <w:rPr>
          <w:b/>
          <w:lang w:val="da-DK"/>
        </w:rPr>
        <w:t>e</w:t>
      </w:r>
      <w:r w:rsidR="006B1E53" w:rsidRPr="008C1107">
        <w:rPr>
          <w:b/>
          <w:lang w:val="da-DK"/>
        </w:rPr>
        <w:t xml:space="preserve"> </w:t>
      </w:r>
      <w:proofErr w:type="spellStart"/>
      <w:r w:rsidR="006B1E53" w:rsidRPr="008C1107">
        <w:rPr>
          <w:b/>
          <w:lang w:val="da-DK"/>
        </w:rPr>
        <w:t>bymidte</w:t>
      </w:r>
      <w:r>
        <w:rPr>
          <w:b/>
          <w:lang w:val="da-DK"/>
        </w:rPr>
        <w:t>r</w:t>
      </w:r>
      <w:proofErr w:type="spellEnd"/>
    </w:p>
    <w:p w14:paraId="00ABDF4B" w14:textId="16B68383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Bilfri </w:t>
      </w:r>
      <w:proofErr w:type="spellStart"/>
      <w:r>
        <w:rPr>
          <w:lang w:val="da-DK"/>
        </w:rPr>
        <w:t>bymidte</w:t>
      </w:r>
      <w:r w:rsidR="00CE0C07">
        <w:rPr>
          <w:lang w:val="da-DK"/>
        </w:rPr>
        <w:t>r</w:t>
      </w:r>
      <w:proofErr w:type="spellEnd"/>
      <w:r>
        <w:rPr>
          <w:lang w:val="da-DK"/>
        </w:rPr>
        <w:t xml:space="preserve"> i sommerperioden</w:t>
      </w:r>
      <w:r w:rsidR="003E301E">
        <w:rPr>
          <w:lang w:val="da-DK"/>
        </w:rPr>
        <w:t xml:space="preserve"> med tidløs parkering</w:t>
      </w:r>
    </w:p>
    <w:p w14:paraId="5CA1E4BC" w14:textId="4F6F5264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Fælles emballagebegrænsning </w:t>
      </w:r>
      <w:r w:rsidR="006D724D">
        <w:rPr>
          <w:lang w:val="da-DK"/>
        </w:rPr>
        <w:t>med f.eks. kommunal</w:t>
      </w:r>
      <w:r>
        <w:rPr>
          <w:lang w:val="da-DK"/>
        </w:rPr>
        <w:t xml:space="preserve"> bærepose</w:t>
      </w:r>
      <w:r w:rsidR="006D724D">
        <w:rPr>
          <w:lang w:val="da-DK"/>
        </w:rPr>
        <w:t xml:space="preserve"> med skiftende lokale kunstnere</w:t>
      </w:r>
    </w:p>
    <w:p w14:paraId="05BE1D8C" w14:textId="3F85E8AE" w:rsidR="0003238D" w:rsidRDefault="0003238D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”</w:t>
      </w:r>
      <w:proofErr w:type="spellStart"/>
      <w:r>
        <w:rPr>
          <w:lang w:val="da-DK"/>
        </w:rPr>
        <w:t>Saml’op</w:t>
      </w:r>
      <w:proofErr w:type="spellEnd"/>
      <w:r>
        <w:rPr>
          <w:lang w:val="da-DK"/>
        </w:rPr>
        <w:t xml:space="preserve"> poser” med retursystem og bonusordning. </w:t>
      </w:r>
    </w:p>
    <w:p w14:paraId="49D0EBBF" w14:textId="77777777" w:rsidR="006B1E53" w:rsidRPr="008C1107" w:rsidRDefault="008C1107" w:rsidP="008C1107">
      <w:pPr>
        <w:rPr>
          <w:b/>
          <w:lang w:val="da-DK"/>
        </w:rPr>
      </w:pPr>
      <w:r w:rsidRPr="008C1107">
        <w:rPr>
          <w:b/>
          <w:lang w:val="da-DK"/>
        </w:rPr>
        <w:t>Det grønne erhverv</w:t>
      </w:r>
    </w:p>
    <w:p w14:paraId="6EF0CF75" w14:textId="77777777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Grøn detail- og erhvervskuvøse</w:t>
      </w:r>
    </w:p>
    <w:p w14:paraId="2753A9E0" w14:textId="7CA47BEF" w:rsidR="006B1E53" w:rsidRDefault="006B1E53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Rabat på køb af offentlige grunde </w:t>
      </w:r>
      <w:r w:rsidR="003C10B2">
        <w:rPr>
          <w:lang w:val="da-DK"/>
        </w:rPr>
        <w:t>til erhvervsformål i forhold bæredygtighed</w:t>
      </w:r>
    </w:p>
    <w:p w14:paraId="4FA8BF48" w14:textId="130D3B9C" w:rsidR="006B1E53" w:rsidRDefault="00CE0C07" w:rsidP="006B1E53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P</w:t>
      </w:r>
      <w:r w:rsidR="006B1E53">
        <w:rPr>
          <w:lang w:val="da-DK"/>
        </w:rPr>
        <w:t>u</w:t>
      </w:r>
      <w:r>
        <w:rPr>
          <w:lang w:val="da-DK"/>
        </w:rPr>
        <w:t xml:space="preserve">lje til grøn omstilling </w:t>
      </w:r>
    </w:p>
    <w:p w14:paraId="4BF135D2" w14:textId="77777777" w:rsidR="00173FEB" w:rsidRDefault="00173FEB" w:rsidP="00173FEB">
      <w:pPr>
        <w:rPr>
          <w:b/>
          <w:lang w:val="da-DK"/>
        </w:rPr>
      </w:pPr>
      <w:r>
        <w:rPr>
          <w:b/>
          <w:lang w:val="da-DK"/>
        </w:rPr>
        <w:t xml:space="preserve">Den grønne </w:t>
      </w:r>
      <w:r w:rsidRPr="00E1735E">
        <w:rPr>
          <w:b/>
          <w:lang w:val="da-DK"/>
        </w:rPr>
        <w:t>parcel</w:t>
      </w:r>
    </w:p>
    <w:p w14:paraId="7FAA92D3" w14:textId="4A7229F2" w:rsidR="00173FEB" w:rsidRDefault="00173FEB" w:rsidP="00173FEB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Grønne og bæredygtige udstykninger</w:t>
      </w:r>
    </w:p>
    <w:p w14:paraId="4DCFAB2D" w14:textId="77777777" w:rsidR="00173FEB" w:rsidRDefault="00173FEB" w:rsidP="00173FEB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Rabat på køb af offentlige grunde ved bæredygtig og CO2 reducerende byggeri</w:t>
      </w:r>
    </w:p>
    <w:p w14:paraId="32E6C75F" w14:textId="77777777" w:rsidR="00173FEB" w:rsidRDefault="00173FEB" w:rsidP="00173FEB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Pulje til grøn omstilling</w:t>
      </w:r>
    </w:p>
    <w:p w14:paraId="5A7B622C" w14:textId="77777777" w:rsidR="00173FEB" w:rsidRPr="00D51707" w:rsidRDefault="00173FEB" w:rsidP="00173FEB">
      <w:pPr>
        <w:rPr>
          <w:b/>
          <w:lang w:val="da-DK"/>
        </w:rPr>
      </w:pPr>
    </w:p>
    <w:p w14:paraId="054E4B36" w14:textId="77777777" w:rsidR="00E36074" w:rsidRDefault="00E36074" w:rsidP="00173FEB"/>
    <w:sectPr w:rsidR="00E36074" w:rsidSect="0080264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D01"/>
    <w:multiLevelType w:val="hybridMultilevel"/>
    <w:tmpl w:val="40C0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GB" w:vendorID="2" w:dllVersion="6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53"/>
    <w:rsid w:val="0003238D"/>
    <w:rsid w:val="00070CE9"/>
    <w:rsid w:val="00173FEB"/>
    <w:rsid w:val="001D4C55"/>
    <w:rsid w:val="001F6989"/>
    <w:rsid w:val="00280C06"/>
    <w:rsid w:val="0030181F"/>
    <w:rsid w:val="00311202"/>
    <w:rsid w:val="00324B1E"/>
    <w:rsid w:val="00380384"/>
    <w:rsid w:val="003C10B2"/>
    <w:rsid w:val="003E301E"/>
    <w:rsid w:val="004A0F8D"/>
    <w:rsid w:val="004B15F3"/>
    <w:rsid w:val="005E3D77"/>
    <w:rsid w:val="00657322"/>
    <w:rsid w:val="006B1E53"/>
    <w:rsid w:val="006D724D"/>
    <w:rsid w:val="007223AB"/>
    <w:rsid w:val="007E1B37"/>
    <w:rsid w:val="00802649"/>
    <w:rsid w:val="008C1107"/>
    <w:rsid w:val="009B4A83"/>
    <w:rsid w:val="00A63BDA"/>
    <w:rsid w:val="00B46BB1"/>
    <w:rsid w:val="00BA2F59"/>
    <w:rsid w:val="00C47964"/>
    <w:rsid w:val="00C47EC6"/>
    <w:rsid w:val="00CB0489"/>
    <w:rsid w:val="00CE0C07"/>
    <w:rsid w:val="00D03279"/>
    <w:rsid w:val="00D5332E"/>
    <w:rsid w:val="00D80683"/>
    <w:rsid w:val="00D93909"/>
    <w:rsid w:val="00E1735E"/>
    <w:rsid w:val="00E36074"/>
    <w:rsid w:val="00EA4B1D"/>
    <w:rsid w:val="00EF1A7E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D6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53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1E53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en-GB" w:eastAsia="en-US"/>
    </w:rPr>
  </w:style>
  <w:style w:type="paragraph" w:styleId="Listeafsnit">
    <w:name w:val="List Paragraph"/>
    <w:basedOn w:val="Normal"/>
    <w:uiPriority w:val="34"/>
    <w:qFormat/>
    <w:rsid w:val="006B1E5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80384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38038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53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1E53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en-GB" w:eastAsia="en-US"/>
    </w:rPr>
  </w:style>
  <w:style w:type="paragraph" w:styleId="Listeafsnit">
    <w:name w:val="List Paragraph"/>
    <w:basedOn w:val="Normal"/>
    <w:uiPriority w:val="34"/>
    <w:qFormat/>
    <w:rsid w:val="006B1E5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380384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3803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Berings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Bering</dc:creator>
  <cp:keywords/>
  <dc:description/>
  <cp:lastModifiedBy>carsten Bering</cp:lastModifiedBy>
  <cp:revision>6</cp:revision>
  <cp:lastPrinted>2017-09-27T08:30:00Z</cp:lastPrinted>
  <dcterms:created xsi:type="dcterms:W3CDTF">2017-09-26T20:04:00Z</dcterms:created>
  <dcterms:modified xsi:type="dcterms:W3CDTF">2017-09-27T10:01:00Z</dcterms:modified>
</cp:coreProperties>
</file>