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64" w:rsidRPr="00726E64" w:rsidRDefault="008D205D" w:rsidP="00726E64">
      <w:pPr>
        <w:tabs>
          <w:tab w:val="left" w:pos="6330"/>
        </w:tabs>
        <w:spacing w:after="0" w:line="240" w:lineRule="auto"/>
        <w:rPr>
          <w:rFonts w:ascii="Times New Roman" w:hAnsi="Times New Roman" w:cs="Times New Roman"/>
          <w:b/>
          <w:sz w:val="28"/>
          <w:szCs w:val="28"/>
        </w:rPr>
      </w:pPr>
      <w:r w:rsidRPr="00726E64">
        <w:rPr>
          <w:rFonts w:ascii="Times New Roman" w:hAnsi="Times New Roman" w:cs="Times New Roman"/>
          <w:b/>
          <w:sz w:val="28"/>
          <w:szCs w:val="28"/>
        </w:rPr>
        <w:t>Forslag til regler om bidrag til Alternativets politiske arbejde</w:t>
      </w:r>
    </w:p>
    <w:p w:rsidR="00726E64" w:rsidRPr="00726E64" w:rsidRDefault="00726E64" w:rsidP="00726E64">
      <w:pPr>
        <w:tabs>
          <w:tab w:val="left" w:pos="6330"/>
        </w:tabs>
        <w:spacing w:after="0" w:line="240" w:lineRule="auto"/>
        <w:rPr>
          <w:rFonts w:ascii="Times New Roman" w:hAnsi="Times New Roman" w:cs="Times New Roman"/>
          <w:sz w:val="24"/>
          <w:szCs w:val="24"/>
        </w:rPr>
      </w:pPr>
    </w:p>
    <w:p w:rsidR="00726E64" w:rsidRPr="00726E64" w:rsidRDefault="00726E64" w:rsidP="008D205D">
      <w:pPr>
        <w:spacing w:after="0" w:line="240" w:lineRule="auto"/>
        <w:rPr>
          <w:rFonts w:ascii="Times New Roman" w:hAnsi="Times New Roman" w:cs="Times New Roman"/>
          <w:sz w:val="24"/>
          <w:szCs w:val="24"/>
        </w:rPr>
      </w:pPr>
    </w:p>
    <w:p w:rsidR="00726E64" w:rsidRPr="00726E64" w:rsidRDefault="008D205D" w:rsidP="008D205D">
      <w:p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De hidtidige erfaringer med bidrag peger på at der er mange enkeltpersoner og enkelte virksomheder, som ønsker at støtte </w:t>
      </w:r>
      <w:proofErr w:type="spellStart"/>
      <w:r w:rsidRPr="00726E64">
        <w:rPr>
          <w:rFonts w:ascii="Times New Roman" w:hAnsi="Times New Roman" w:cs="Times New Roman"/>
          <w:sz w:val="24"/>
          <w:szCs w:val="24"/>
        </w:rPr>
        <w:t>Alternativet.økonomisk.</w:t>
      </w:r>
      <w:proofErr w:type="spellEnd"/>
    </w:p>
    <w:p w:rsidR="00726E64" w:rsidRPr="00726E64" w:rsidRDefault="00726E64" w:rsidP="008D205D">
      <w:pPr>
        <w:spacing w:after="0" w:line="240" w:lineRule="auto"/>
        <w:rPr>
          <w:rFonts w:ascii="Times New Roman" w:hAnsi="Times New Roman" w:cs="Times New Roman"/>
          <w:sz w:val="24"/>
          <w:szCs w:val="24"/>
        </w:rPr>
      </w:pPr>
    </w:p>
    <w:p w:rsidR="00726E64" w:rsidRPr="00726E64" w:rsidRDefault="008D205D" w:rsidP="008D205D">
      <w:p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De hidtidige regler har alene omhandlet screening for at der er betalt skat. For at sikre vores troværdighed ift. medlemmer, bidragydere og vælgere ønsker vi at sætte en række yderligere forudsætninger op for godkendelse af bidrag:</w:t>
      </w:r>
    </w:p>
    <w:p w:rsidR="00726E64" w:rsidRPr="00726E64" w:rsidRDefault="00726E64" w:rsidP="008D205D">
      <w:pPr>
        <w:spacing w:after="0" w:line="240" w:lineRule="auto"/>
        <w:rPr>
          <w:rFonts w:ascii="Times New Roman" w:hAnsi="Times New Roman" w:cs="Times New Roman"/>
          <w:sz w:val="24"/>
          <w:szCs w:val="24"/>
        </w:rPr>
      </w:pP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Alternativet kan acceptere lovlige </w:t>
      </w:r>
      <w:proofErr w:type="gramStart"/>
      <w:r w:rsidRPr="00726E64">
        <w:rPr>
          <w:rFonts w:ascii="Times New Roman" w:hAnsi="Times New Roman" w:cs="Times New Roman"/>
          <w:sz w:val="24"/>
          <w:szCs w:val="24"/>
        </w:rPr>
        <w:t>beskattede  bidrag</w:t>
      </w:r>
      <w:proofErr w:type="gramEnd"/>
      <w:r w:rsidRPr="00726E64">
        <w:rPr>
          <w:rFonts w:ascii="Times New Roman" w:hAnsi="Times New Roman" w:cs="Times New Roman"/>
          <w:sz w:val="24"/>
          <w:szCs w:val="24"/>
        </w:rPr>
        <w:t xml:space="preserve"> fra enkeltpersoner eller virksomheder (eller enkeltpersoner knyttet til disse virksomheder) når deres aktiviteter ikke strider imod partiets politik og værdier.</w:t>
      </w: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 xml:space="preserve">Eksempler på virksomheder og brancher, der som udgangspunkt må anses for problematiske som bidragydere er flyselskaber, finansielle virksomheder, kødproducenter, våben- tobaks- pesticid- og </w:t>
      </w:r>
      <w:proofErr w:type="spellStart"/>
      <w:r w:rsidRPr="00726E64">
        <w:rPr>
          <w:rFonts w:ascii="Times New Roman" w:hAnsi="Times New Roman" w:cs="Times New Roman"/>
          <w:sz w:val="24"/>
          <w:szCs w:val="24"/>
        </w:rPr>
        <w:t>brændstofsproducenter</w:t>
      </w:r>
      <w:proofErr w:type="spellEnd"/>
      <w:r w:rsidRPr="00726E64">
        <w:rPr>
          <w:rFonts w:ascii="Times New Roman" w:hAnsi="Times New Roman" w:cs="Times New Roman"/>
          <w:sz w:val="24"/>
          <w:szCs w:val="24"/>
        </w:rPr>
        <w:t>. Desuden virksomheder med gentagne alvorlige lovovertrædelser, med børnearbejde eller brug af leverandører hermed samt virksomheder uden overenskomst med relevante faglige organisationer</w:t>
      </w:r>
      <w:r w:rsidR="00726E64" w:rsidRPr="00726E64">
        <w:rPr>
          <w:rFonts w:ascii="Times New Roman" w:hAnsi="Times New Roman" w:cs="Times New Roman"/>
          <w:sz w:val="24"/>
          <w:szCs w:val="24"/>
        </w:rPr>
        <w:t>.</w:t>
      </w: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Hvis enkeltpersoner eller virksomheder kan fremlægge troværdig dokumentation for, at de ønsker at gøre op med den problematiske virksomhed eller bedriver den på en måde, der adskiller den fundamentalt fra branchen, kan dette accepteres efter en konkret vurdering. Eksempler kunne i den finansielle sektor være Merkur, Arbejderbevægelsens Landsbank og Lån og Spar Bank.</w:t>
      </w:r>
    </w:p>
    <w:p w:rsidR="00726E64" w:rsidRPr="00726E64" w:rsidRDefault="008D205D" w:rsidP="00726E64">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Tilbud om valgbidrag</w:t>
      </w:r>
      <w:r w:rsidR="00726E64" w:rsidRPr="00726E64">
        <w:rPr>
          <w:rFonts w:ascii="Times New Roman" w:hAnsi="Times New Roman" w:cs="Times New Roman"/>
          <w:sz w:val="24"/>
          <w:szCs w:val="24"/>
        </w:rPr>
        <w:t>,</w:t>
      </w:r>
      <w:r w:rsidRPr="00726E64">
        <w:rPr>
          <w:rFonts w:ascii="Times New Roman" w:hAnsi="Times New Roman" w:cs="Times New Roman"/>
          <w:sz w:val="24"/>
          <w:szCs w:val="24"/>
        </w:rPr>
        <w:t xml:space="preserve"> der er øremærket specifikke kandidater, meldes af Landssekretariatet ud til den/de berørte storkredse. Bidraget modtages alene, hvis den/de berørte storkredse har mulighed for at disponere over en del af beløbet til andre valgformål. Landssekretariatet og den/de berørte storkredse drøfter fordelingen med bidragyderen, og ved uenighed modtages bidraget ikke.</w:t>
      </w:r>
    </w:p>
    <w:p w:rsidR="00B53366" w:rsidRDefault="008D205D" w:rsidP="001E3879">
      <w:pPr>
        <w:pStyle w:val="Listeafsnit"/>
        <w:numPr>
          <w:ilvl w:val="0"/>
          <w:numId w:val="3"/>
        </w:numPr>
        <w:spacing w:after="0" w:line="240" w:lineRule="auto"/>
        <w:rPr>
          <w:rFonts w:ascii="Times New Roman" w:hAnsi="Times New Roman" w:cs="Times New Roman"/>
          <w:sz w:val="24"/>
          <w:szCs w:val="24"/>
        </w:rPr>
      </w:pPr>
      <w:r w:rsidRPr="00726E64">
        <w:rPr>
          <w:rFonts w:ascii="Times New Roman" w:hAnsi="Times New Roman" w:cs="Times New Roman"/>
          <w:sz w:val="24"/>
          <w:szCs w:val="24"/>
        </w:rPr>
        <w:t>Bidrag til en bestemt kandidat deklareres før opstillingsmødet, og Landssekretariatets og Storkredsens følgende afgørelse om fordeling fremlægges for storkredsens medlemmer inden opstillingsmødet. Storkredsens medlemmer skal informeres om senere indkomne bidrag til enkeltpersoner og efterfølgende beslutninger herom.</w:t>
      </w:r>
    </w:p>
    <w:p w:rsidR="00726E64" w:rsidRDefault="00726E64" w:rsidP="00726E64">
      <w:pPr>
        <w:pStyle w:val="Listeafsnit"/>
        <w:spacing w:after="0" w:line="240" w:lineRule="auto"/>
        <w:rPr>
          <w:rFonts w:ascii="Times New Roman" w:hAnsi="Times New Roman" w:cs="Times New Roman"/>
          <w:sz w:val="24"/>
          <w:szCs w:val="24"/>
        </w:rPr>
      </w:pPr>
    </w:p>
    <w:p w:rsidR="00726E64" w:rsidRDefault="00726E64" w:rsidP="00726E64">
      <w:pPr>
        <w:pStyle w:val="Listeafsnit"/>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Default="00726E64" w:rsidP="00726E64">
      <w:pPr>
        <w:spacing w:after="0" w:line="240" w:lineRule="auto"/>
        <w:rPr>
          <w:rFonts w:ascii="Times New Roman" w:hAnsi="Times New Roman" w:cs="Times New Roman"/>
          <w:sz w:val="24"/>
          <w:szCs w:val="24"/>
        </w:rPr>
      </w:pPr>
    </w:p>
    <w:p w:rsidR="00726E64" w:rsidRPr="00726E64" w:rsidRDefault="00726E64" w:rsidP="00726E64">
      <w:pPr>
        <w:spacing w:after="0" w:line="240" w:lineRule="auto"/>
        <w:rPr>
          <w:rFonts w:ascii="Times New Roman" w:hAnsi="Times New Roman" w:cs="Times New Roman"/>
          <w:sz w:val="24"/>
          <w:szCs w:val="24"/>
        </w:rPr>
      </w:pPr>
    </w:p>
    <w:sectPr w:rsidR="00726E64" w:rsidRPr="00726E64">
      <w:headerReference w:type="even" r:id="rId7"/>
      <w:headerReference w:type="default" r:id="rId8"/>
      <w:footerReference w:type="even" r:id="rId9"/>
      <w:footerReference w:type="default" r:id="rId10"/>
      <w:headerReference w:type="first" r:id="rId11"/>
      <w:footerReference w:type="first" r:id="rId12"/>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8C5" w:rsidRDefault="002718C5" w:rsidP="00726E64">
      <w:pPr>
        <w:spacing w:after="0" w:line="240" w:lineRule="auto"/>
      </w:pPr>
      <w:r>
        <w:separator/>
      </w:r>
    </w:p>
  </w:endnote>
  <w:endnote w:type="continuationSeparator" w:id="0">
    <w:p w:rsidR="002718C5" w:rsidRDefault="002718C5" w:rsidP="0072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fod"/>
    </w:pPr>
    <w:r w:rsidRPr="00726E64">
      <w:t>Forslag til regler om bidrag til Alternativets politiske arbejde jan 2019.docx</w:t>
    </w:r>
  </w:p>
  <w:p w:rsidR="00726E64" w:rsidRDefault="007B64CD" w:rsidP="00726E64">
    <w:pPr>
      <w:pStyle w:val="Sidefod"/>
    </w:pPr>
    <w:r>
      <w:t>2</w:t>
    </w:r>
    <w:r w:rsidR="00726E64">
      <w:t xml:space="preserve">. </w:t>
    </w:r>
    <w:r>
      <w:t xml:space="preserve"> </w:t>
    </w:r>
    <w:r w:rsidR="00726E64">
      <w:t>udgave</w:t>
    </w:r>
    <w:r>
      <w:t xml:space="preserve"> 24. </w:t>
    </w:r>
    <w:r>
      <w:t xml:space="preserve">januar </w:t>
    </w:r>
    <w: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8C5" w:rsidRDefault="002718C5" w:rsidP="00726E64">
      <w:pPr>
        <w:spacing w:after="0" w:line="240" w:lineRule="auto"/>
      </w:pPr>
      <w:r>
        <w:separator/>
      </w:r>
    </w:p>
  </w:footnote>
  <w:footnote w:type="continuationSeparator" w:id="0">
    <w:p w:rsidR="002718C5" w:rsidRDefault="002718C5" w:rsidP="0072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64" w:rsidRDefault="00726E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1ECF"/>
    <w:multiLevelType w:val="hybridMultilevel"/>
    <w:tmpl w:val="466C339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0E7A83"/>
    <w:multiLevelType w:val="hybridMultilevel"/>
    <w:tmpl w:val="84A4FF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1170C82"/>
    <w:multiLevelType w:val="hybridMultilevel"/>
    <w:tmpl w:val="2040C1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A100EAF"/>
    <w:multiLevelType w:val="hybridMultilevel"/>
    <w:tmpl w:val="E2546F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66"/>
    <w:rsid w:val="000E34BC"/>
    <w:rsid w:val="002718C5"/>
    <w:rsid w:val="00726E64"/>
    <w:rsid w:val="007B64CD"/>
    <w:rsid w:val="007C5C2E"/>
    <w:rsid w:val="008D205D"/>
    <w:rsid w:val="00A42B24"/>
    <w:rsid w:val="00B53366"/>
    <w:rsid w:val="00E31C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7484"/>
  <w15:chartTrackingRefBased/>
  <w15:docId w15:val="{83A8EEDF-50DD-4E26-BBEC-862868CC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8D205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3366"/>
    <w:pPr>
      <w:ind w:left="720"/>
      <w:contextualSpacing/>
    </w:pPr>
  </w:style>
  <w:style w:type="character" w:customStyle="1" w:styleId="Overskrift3Tegn">
    <w:name w:val="Overskrift 3 Tegn"/>
    <w:basedOn w:val="Standardskrifttypeiafsnit"/>
    <w:link w:val="Overskrift3"/>
    <w:uiPriority w:val="9"/>
    <w:rsid w:val="008D205D"/>
    <w:rPr>
      <w:rFonts w:ascii="Times New Roman" w:eastAsia="Times New Roman" w:hAnsi="Times New Roman" w:cs="Times New Roman"/>
      <w:b/>
      <w:bCs/>
      <w:sz w:val="27"/>
      <w:szCs w:val="27"/>
      <w:lang w:eastAsia="da-DK"/>
    </w:rPr>
  </w:style>
  <w:style w:type="character" w:customStyle="1" w:styleId="qu">
    <w:name w:val="qu"/>
    <w:basedOn w:val="Standardskrifttypeiafsnit"/>
    <w:rsid w:val="008D205D"/>
  </w:style>
  <w:style w:type="character" w:customStyle="1" w:styleId="gd">
    <w:name w:val="gd"/>
    <w:basedOn w:val="Standardskrifttypeiafsnit"/>
    <w:rsid w:val="008D205D"/>
  </w:style>
  <w:style w:type="character" w:customStyle="1" w:styleId="go">
    <w:name w:val="go"/>
    <w:basedOn w:val="Standardskrifttypeiafsnit"/>
    <w:rsid w:val="008D205D"/>
  </w:style>
  <w:style w:type="paragraph" w:styleId="Sidehoved">
    <w:name w:val="header"/>
    <w:basedOn w:val="Normal"/>
    <w:link w:val="SidehovedTegn"/>
    <w:uiPriority w:val="99"/>
    <w:unhideWhenUsed/>
    <w:rsid w:val="00726E64"/>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26E64"/>
  </w:style>
  <w:style w:type="paragraph" w:styleId="Sidefod">
    <w:name w:val="footer"/>
    <w:basedOn w:val="Normal"/>
    <w:link w:val="SidefodTegn"/>
    <w:uiPriority w:val="99"/>
    <w:unhideWhenUsed/>
    <w:rsid w:val="00726E64"/>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2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893">
      <w:bodyDiv w:val="1"/>
      <w:marLeft w:val="0"/>
      <w:marRight w:val="0"/>
      <w:marTop w:val="0"/>
      <w:marBottom w:val="0"/>
      <w:divBdr>
        <w:top w:val="none" w:sz="0" w:space="0" w:color="auto"/>
        <w:left w:val="none" w:sz="0" w:space="0" w:color="auto"/>
        <w:bottom w:val="none" w:sz="0" w:space="0" w:color="auto"/>
        <w:right w:val="none" w:sz="0" w:space="0" w:color="auto"/>
      </w:divBdr>
      <w:divsChild>
        <w:div w:id="297880754">
          <w:marLeft w:val="0"/>
          <w:marRight w:val="0"/>
          <w:marTop w:val="0"/>
          <w:marBottom w:val="0"/>
          <w:divBdr>
            <w:top w:val="none" w:sz="0" w:space="0" w:color="auto"/>
            <w:left w:val="none" w:sz="0" w:space="0" w:color="auto"/>
            <w:bottom w:val="none" w:sz="0" w:space="0" w:color="auto"/>
            <w:right w:val="none" w:sz="0" w:space="0" w:color="auto"/>
          </w:divBdr>
          <w:divsChild>
            <w:div w:id="697388144">
              <w:marLeft w:val="0"/>
              <w:marRight w:val="0"/>
              <w:marTop w:val="0"/>
              <w:marBottom w:val="0"/>
              <w:divBdr>
                <w:top w:val="single" w:sz="2" w:space="0" w:color="EFEFEF"/>
                <w:left w:val="none" w:sz="0" w:space="0" w:color="auto"/>
                <w:bottom w:val="none" w:sz="0" w:space="0" w:color="auto"/>
                <w:right w:val="none" w:sz="0" w:space="0" w:color="auto"/>
              </w:divBdr>
              <w:divsChild>
                <w:div w:id="666907279">
                  <w:marLeft w:val="0"/>
                  <w:marRight w:val="0"/>
                  <w:marTop w:val="0"/>
                  <w:marBottom w:val="0"/>
                  <w:divBdr>
                    <w:top w:val="none" w:sz="0" w:space="0" w:color="auto"/>
                    <w:left w:val="none" w:sz="0" w:space="0" w:color="auto"/>
                    <w:bottom w:val="none" w:sz="0" w:space="0" w:color="auto"/>
                    <w:right w:val="none" w:sz="0" w:space="0" w:color="auto"/>
                  </w:divBdr>
                  <w:divsChild>
                    <w:div w:id="676157921">
                      <w:marLeft w:val="0"/>
                      <w:marRight w:val="0"/>
                      <w:marTop w:val="0"/>
                      <w:marBottom w:val="0"/>
                      <w:divBdr>
                        <w:top w:val="none" w:sz="0" w:space="0" w:color="auto"/>
                        <w:left w:val="none" w:sz="0" w:space="0" w:color="auto"/>
                        <w:bottom w:val="none" w:sz="0" w:space="0" w:color="auto"/>
                        <w:right w:val="none" w:sz="0" w:space="0" w:color="auto"/>
                      </w:divBdr>
                      <w:divsChild>
                        <w:div w:id="1059397505">
                          <w:marLeft w:val="0"/>
                          <w:marRight w:val="0"/>
                          <w:marTop w:val="0"/>
                          <w:marBottom w:val="0"/>
                          <w:divBdr>
                            <w:top w:val="none" w:sz="0" w:space="0" w:color="auto"/>
                            <w:left w:val="none" w:sz="0" w:space="0" w:color="auto"/>
                            <w:bottom w:val="none" w:sz="0" w:space="0" w:color="auto"/>
                            <w:right w:val="none" w:sz="0" w:space="0" w:color="auto"/>
                          </w:divBdr>
                          <w:divsChild>
                            <w:div w:id="235016024">
                              <w:marLeft w:val="0"/>
                              <w:marRight w:val="0"/>
                              <w:marTop w:val="0"/>
                              <w:marBottom w:val="0"/>
                              <w:divBdr>
                                <w:top w:val="none" w:sz="0" w:space="0" w:color="auto"/>
                                <w:left w:val="none" w:sz="0" w:space="0" w:color="auto"/>
                                <w:bottom w:val="none" w:sz="0" w:space="0" w:color="auto"/>
                                <w:right w:val="none" w:sz="0" w:space="0" w:color="auto"/>
                              </w:divBdr>
                              <w:divsChild>
                                <w:div w:id="14618966">
                                  <w:marLeft w:val="0"/>
                                  <w:marRight w:val="0"/>
                                  <w:marTop w:val="0"/>
                                  <w:marBottom w:val="0"/>
                                  <w:divBdr>
                                    <w:top w:val="none" w:sz="0" w:space="0" w:color="auto"/>
                                    <w:left w:val="none" w:sz="0" w:space="0" w:color="auto"/>
                                    <w:bottom w:val="none" w:sz="0" w:space="0" w:color="auto"/>
                                    <w:right w:val="none" w:sz="0" w:space="0" w:color="auto"/>
                                  </w:divBdr>
                                  <w:divsChild>
                                    <w:div w:id="562907434">
                                      <w:marLeft w:val="0"/>
                                      <w:marRight w:val="0"/>
                                      <w:marTop w:val="0"/>
                                      <w:marBottom w:val="0"/>
                                      <w:divBdr>
                                        <w:top w:val="none" w:sz="0" w:space="0" w:color="auto"/>
                                        <w:left w:val="none" w:sz="0" w:space="0" w:color="auto"/>
                                        <w:bottom w:val="none" w:sz="0" w:space="0" w:color="auto"/>
                                        <w:right w:val="none" w:sz="0" w:space="0" w:color="auto"/>
                                      </w:divBdr>
                                      <w:divsChild>
                                        <w:div w:id="1315991651">
                                          <w:marLeft w:val="0"/>
                                          <w:marRight w:val="0"/>
                                          <w:marTop w:val="0"/>
                                          <w:marBottom w:val="0"/>
                                          <w:divBdr>
                                            <w:top w:val="none" w:sz="0" w:space="0" w:color="auto"/>
                                            <w:left w:val="none" w:sz="0" w:space="0" w:color="auto"/>
                                            <w:bottom w:val="none" w:sz="0" w:space="0" w:color="auto"/>
                                            <w:right w:val="none" w:sz="0" w:space="0" w:color="auto"/>
                                          </w:divBdr>
                                          <w:divsChild>
                                            <w:div w:id="523833581">
                                              <w:marLeft w:val="0"/>
                                              <w:marRight w:val="0"/>
                                              <w:marTop w:val="120"/>
                                              <w:marBottom w:val="0"/>
                                              <w:divBdr>
                                                <w:top w:val="none" w:sz="0" w:space="0" w:color="auto"/>
                                                <w:left w:val="none" w:sz="0" w:space="0" w:color="auto"/>
                                                <w:bottom w:val="none" w:sz="0" w:space="0" w:color="auto"/>
                                                <w:right w:val="none" w:sz="0" w:space="0" w:color="auto"/>
                                              </w:divBdr>
                                              <w:divsChild>
                                                <w:div w:id="1558130699">
                                                  <w:marLeft w:val="0"/>
                                                  <w:marRight w:val="0"/>
                                                  <w:marTop w:val="0"/>
                                                  <w:marBottom w:val="0"/>
                                                  <w:divBdr>
                                                    <w:top w:val="none" w:sz="0" w:space="0" w:color="auto"/>
                                                    <w:left w:val="none" w:sz="0" w:space="0" w:color="auto"/>
                                                    <w:bottom w:val="none" w:sz="0" w:space="0" w:color="auto"/>
                                                    <w:right w:val="none" w:sz="0" w:space="0" w:color="auto"/>
                                                  </w:divBdr>
                                                  <w:divsChild>
                                                    <w:div w:id="133724174">
                                                      <w:marLeft w:val="0"/>
                                                      <w:marRight w:val="0"/>
                                                      <w:marTop w:val="30"/>
                                                      <w:marBottom w:val="0"/>
                                                      <w:divBdr>
                                                        <w:top w:val="none" w:sz="0" w:space="0" w:color="auto"/>
                                                        <w:left w:val="none" w:sz="0" w:space="0" w:color="auto"/>
                                                        <w:bottom w:val="none" w:sz="0" w:space="0" w:color="auto"/>
                                                        <w:right w:val="none" w:sz="0" w:space="0" w:color="auto"/>
                                                      </w:divBdr>
                                                      <w:divsChild>
                                                        <w:div w:id="964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0234">
          <w:marLeft w:val="0"/>
          <w:marRight w:val="0"/>
          <w:marTop w:val="0"/>
          <w:marBottom w:val="0"/>
          <w:divBdr>
            <w:top w:val="none" w:sz="0" w:space="0" w:color="auto"/>
            <w:left w:val="none" w:sz="0" w:space="0" w:color="auto"/>
            <w:bottom w:val="none" w:sz="0" w:space="0" w:color="auto"/>
            <w:right w:val="none" w:sz="0" w:space="0" w:color="auto"/>
          </w:divBdr>
          <w:divsChild>
            <w:div w:id="254216148">
              <w:marLeft w:val="0"/>
              <w:marRight w:val="0"/>
              <w:marTop w:val="0"/>
              <w:marBottom w:val="0"/>
              <w:divBdr>
                <w:top w:val="single" w:sz="2" w:space="0" w:color="EFEFEF"/>
                <w:left w:val="none" w:sz="0" w:space="0" w:color="auto"/>
                <w:bottom w:val="none" w:sz="0" w:space="0" w:color="auto"/>
                <w:right w:val="none" w:sz="0" w:space="0" w:color="auto"/>
              </w:divBdr>
              <w:divsChild>
                <w:div w:id="131793920">
                  <w:marLeft w:val="0"/>
                  <w:marRight w:val="0"/>
                  <w:marTop w:val="0"/>
                  <w:marBottom w:val="0"/>
                  <w:divBdr>
                    <w:top w:val="single" w:sz="6" w:space="0" w:color="auto"/>
                    <w:left w:val="none" w:sz="0" w:space="0" w:color="auto"/>
                    <w:bottom w:val="none" w:sz="0" w:space="0" w:color="auto"/>
                    <w:right w:val="none" w:sz="0" w:space="0" w:color="auto"/>
                  </w:divBdr>
                  <w:divsChild>
                    <w:div w:id="117721290">
                      <w:marLeft w:val="0"/>
                      <w:marRight w:val="0"/>
                      <w:marTop w:val="0"/>
                      <w:marBottom w:val="0"/>
                      <w:divBdr>
                        <w:top w:val="none" w:sz="0" w:space="0" w:color="auto"/>
                        <w:left w:val="none" w:sz="0" w:space="0" w:color="auto"/>
                        <w:bottom w:val="none" w:sz="0" w:space="0" w:color="auto"/>
                        <w:right w:val="none" w:sz="0" w:space="0" w:color="auto"/>
                      </w:divBdr>
                      <w:divsChild>
                        <w:div w:id="442115688">
                          <w:marLeft w:val="0"/>
                          <w:marRight w:val="0"/>
                          <w:marTop w:val="0"/>
                          <w:marBottom w:val="0"/>
                          <w:divBdr>
                            <w:top w:val="none" w:sz="0" w:space="0" w:color="auto"/>
                            <w:left w:val="none" w:sz="0" w:space="0" w:color="auto"/>
                            <w:bottom w:val="none" w:sz="0" w:space="0" w:color="auto"/>
                            <w:right w:val="none" w:sz="0" w:space="0" w:color="auto"/>
                          </w:divBdr>
                          <w:divsChild>
                            <w:div w:id="1665358381">
                              <w:marLeft w:val="0"/>
                              <w:marRight w:val="0"/>
                              <w:marTop w:val="0"/>
                              <w:marBottom w:val="0"/>
                              <w:divBdr>
                                <w:top w:val="none" w:sz="0" w:space="0" w:color="auto"/>
                                <w:left w:val="none" w:sz="0" w:space="0" w:color="auto"/>
                                <w:bottom w:val="none" w:sz="0" w:space="0" w:color="auto"/>
                                <w:right w:val="none" w:sz="0" w:space="0" w:color="auto"/>
                              </w:divBdr>
                              <w:divsChild>
                                <w:div w:id="2142383321">
                                  <w:marLeft w:val="0"/>
                                  <w:marRight w:val="0"/>
                                  <w:marTop w:val="0"/>
                                  <w:marBottom w:val="0"/>
                                  <w:divBdr>
                                    <w:top w:val="none" w:sz="0" w:space="0" w:color="auto"/>
                                    <w:left w:val="none" w:sz="0" w:space="0" w:color="auto"/>
                                    <w:bottom w:val="none" w:sz="0" w:space="0" w:color="auto"/>
                                    <w:right w:val="none" w:sz="0" w:space="0" w:color="auto"/>
                                  </w:divBdr>
                                  <w:divsChild>
                                    <w:div w:id="1894148530">
                                      <w:marLeft w:val="0"/>
                                      <w:marRight w:val="0"/>
                                      <w:marTop w:val="0"/>
                                      <w:marBottom w:val="0"/>
                                      <w:divBdr>
                                        <w:top w:val="none" w:sz="0" w:space="0" w:color="auto"/>
                                        <w:left w:val="none" w:sz="0" w:space="0" w:color="auto"/>
                                        <w:bottom w:val="none" w:sz="0" w:space="0" w:color="auto"/>
                                        <w:right w:val="none" w:sz="0" w:space="0" w:color="auto"/>
                                      </w:divBdr>
                                    </w:div>
                                  </w:divsChild>
                                </w:div>
                                <w:div w:id="74866550">
                                  <w:marLeft w:val="0"/>
                                  <w:marRight w:val="0"/>
                                  <w:marTop w:val="0"/>
                                  <w:marBottom w:val="0"/>
                                  <w:divBdr>
                                    <w:top w:val="none" w:sz="0" w:space="0" w:color="auto"/>
                                    <w:left w:val="none" w:sz="0" w:space="0" w:color="auto"/>
                                    <w:bottom w:val="none" w:sz="0" w:space="0" w:color="auto"/>
                                    <w:right w:val="none" w:sz="0" w:space="0" w:color="auto"/>
                                  </w:divBdr>
                                  <w:divsChild>
                                    <w:div w:id="16598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Ejvind Slottved</dc:creator>
  <cp:keywords/>
  <dc:description/>
  <cp:lastModifiedBy>Ejvind Slottved</cp:lastModifiedBy>
  <cp:revision>4</cp:revision>
  <dcterms:created xsi:type="dcterms:W3CDTF">2019-01-15T14:59:00Z</dcterms:created>
  <dcterms:modified xsi:type="dcterms:W3CDTF">2019-01-24T07:35:00Z</dcterms:modified>
</cp:coreProperties>
</file>