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F6197" w14:textId="77777777" w:rsidR="000835D5" w:rsidRDefault="000835D5" w:rsidP="000835D5">
      <w:pPr>
        <w:pStyle w:val="normal0"/>
        <w:rPr>
          <w:sz w:val="36"/>
          <w:szCs w:val="36"/>
        </w:rPr>
      </w:pPr>
      <w:r>
        <w:rPr>
          <w:sz w:val="36"/>
          <w:szCs w:val="36"/>
        </w:rPr>
        <w:t xml:space="preserve">Pressemeddelelse </w:t>
      </w:r>
    </w:p>
    <w:p w14:paraId="141FB41A" w14:textId="77777777" w:rsidR="000835D5" w:rsidRDefault="000835D5" w:rsidP="000835D5">
      <w:pPr>
        <w:pStyle w:val="normal0"/>
      </w:pPr>
    </w:p>
    <w:p w14:paraId="1F4CFF8C" w14:textId="77777777" w:rsidR="000835D5" w:rsidRDefault="000835D5" w:rsidP="000835D5">
      <w:pPr>
        <w:pStyle w:val="normal0"/>
        <w:rPr>
          <w:sz w:val="28"/>
          <w:szCs w:val="28"/>
        </w:rPr>
      </w:pPr>
      <w:r>
        <w:rPr>
          <w:sz w:val="28"/>
          <w:szCs w:val="28"/>
        </w:rPr>
        <w:t>Alternativet klar med en politisk udmelding</w:t>
      </w:r>
    </w:p>
    <w:p w14:paraId="67F456E1" w14:textId="77777777" w:rsidR="000835D5" w:rsidRDefault="000835D5" w:rsidP="000835D5">
      <w:pPr>
        <w:pStyle w:val="normal0"/>
      </w:pPr>
    </w:p>
    <w:p w14:paraId="23B5D859" w14:textId="7AF13664" w:rsidR="000835D5" w:rsidRDefault="000835D5" w:rsidP="000835D5">
      <w:pPr>
        <w:pStyle w:val="normal0"/>
        <w:rPr>
          <w:rFonts w:ascii="Cambria" w:eastAsia="Cambria" w:hAnsi="Cambria" w:cs="Cambria"/>
        </w:rPr>
      </w:pPr>
      <w:r>
        <w:rPr>
          <w:rFonts w:ascii="Cambria" w:eastAsia="Cambria" w:hAnsi="Cambria" w:cs="Cambria"/>
        </w:rPr>
        <w:t>I den lokale afdeling af Alternativet, der tæller i alt 71 medlemmer, arbejdes der løbende med at få defineret en lokalpolitik for Køge Kommune. Vi har endnu ikke en holdning til alle politiske områder</w:t>
      </w:r>
      <w:r w:rsidR="004835A9">
        <w:rPr>
          <w:rFonts w:ascii="Cambria" w:eastAsia="Cambria" w:hAnsi="Cambria" w:cs="Cambria"/>
        </w:rPr>
        <w:t>,</w:t>
      </w:r>
      <w:r>
        <w:rPr>
          <w:rFonts w:ascii="Cambria" w:eastAsia="Cambria" w:hAnsi="Cambria" w:cs="Cambria"/>
        </w:rPr>
        <w:t xml:space="preserve"> men har valgt at prioritere ud fra</w:t>
      </w:r>
      <w:r w:rsidR="004835A9">
        <w:rPr>
          <w:rFonts w:ascii="Cambria" w:eastAsia="Cambria" w:hAnsi="Cambria" w:cs="Cambria"/>
        </w:rPr>
        <w:t>,</w:t>
      </w:r>
      <w:r>
        <w:rPr>
          <w:rFonts w:ascii="Cambria" w:eastAsia="Cambria" w:hAnsi="Cambria" w:cs="Cambria"/>
        </w:rPr>
        <w:t xml:space="preserve"> hvad vi finder mest vigtigt, hvad vi ved noget om, og hvor vi fornemmer, at vi som nyt parti på opstillingslisten kan rykke mest. </w:t>
      </w:r>
    </w:p>
    <w:p w14:paraId="1239834F" w14:textId="77777777" w:rsidR="000835D5" w:rsidRDefault="000835D5" w:rsidP="000835D5">
      <w:pPr>
        <w:pStyle w:val="normal0"/>
        <w:rPr>
          <w:rFonts w:ascii="Cambria" w:eastAsia="Cambria" w:hAnsi="Cambria" w:cs="Cambria"/>
        </w:rPr>
      </w:pPr>
    </w:p>
    <w:p w14:paraId="436F3149" w14:textId="77777777" w:rsidR="000835D5" w:rsidRDefault="000835D5" w:rsidP="000835D5">
      <w:pPr>
        <w:pStyle w:val="normal0"/>
        <w:rPr>
          <w:rFonts w:ascii="Cambria" w:eastAsia="Cambria" w:hAnsi="Cambria" w:cs="Cambria"/>
        </w:rPr>
      </w:pPr>
      <w:r>
        <w:rPr>
          <w:rFonts w:ascii="Cambria" w:eastAsia="Cambria" w:hAnsi="Cambria" w:cs="Cambria"/>
          <w:highlight w:val="white"/>
        </w:rPr>
        <w:t xml:space="preserve">Ligesom på landsplan </w:t>
      </w:r>
      <w:r w:rsidR="000C76CA">
        <w:rPr>
          <w:rFonts w:ascii="Cambria" w:eastAsia="Cambria" w:hAnsi="Cambria" w:cs="Cambria"/>
          <w:highlight w:val="white"/>
        </w:rPr>
        <w:t xml:space="preserve">har </w:t>
      </w:r>
      <w:r>
        <w:rPr>
          <w:rFonts w:ascii="Cambria" w:eastAsia="Cambria" w:hAnsi="Cambria" w:cs="Cambria"/>
          <w:highlight w:val="white"/>
        </w:rPr>
        <w:t>Alternativet i Køge fokus på tre bundlinjer</w:t>
      </w:r>
      <w:r>
        <w:rPr>
          <w:rFonts w:ascii="Cambria" w:eastAsia="Cambria" w:hAnsi="Cambria" w:cs="Cambria"/>
        </w:rPr>
        <w:t xml:space="preserve">: den sociale, den grønne og den økonomiske. I tillæg har der i politikudviklingen været meget fokus på, hvordan vi kan fremme en ny politisk kultur med mere borgerinddragelse i byrådets arbejde. </w:t>
      </w:r>
    </w:p>
    <w:p w14:paraId="1BC29138" w14:textId="77777777" w:rsidR="000835D5" w:rsidRDefault="000835D5" w:rsidP="000835D5">
      <w:pPr>
        <w:pStyle w:val="normal0"/>
        <w:rPr>
          <w:rFonts w:ascii="Cambria" w:eastAsia="Cambria" w:hAnsi="Cambria" w:cs="Cambria"/>
        </w:rPr>
      </w:pPr>
    </w:p>
    <w:p w14:paraId="1249C0B4" w14:textId="7FE15D26" w:rsidR="000835D5" w:rsidRDefault="000835D5" w:rsidP="000835D5">
      <w:pPr>
        <w:pStyle w:val="normal0"/>
        <w:rPr>
          <w:rFonts w:ascii="Cambria" w:eastAsia="Cambria" w:hAnsi="Cambria" w:cs="Cambria"/>
          <w:b/>
        </w:rPr>
      </w:pPr>
      <w:r>
        <w:rPr>
          <w:rFonts w:ascii="Cambria" w:eastAsia="Cambria" w:hAnsi="Cambria" w:cs="Cambria"/>
        </w:rPr>
        <w:t xml:space="preserve">Der er brug for en ny og klar vision for Køge kommune - </w:t>
      </w:r>
      <w:r>
        <w:rPr>
          <w:rFonts w:ascii="Cambria" w:eastAsia="Cambria" w:hAnsi="Cambria" w:cs="Cambria"/>
          <w:b/>
        </w:rPr>
        <w:t xml:space="preserve">en vision der sætter bæredygtighed i centrum, både </w:t>
      </w:r>
      <w:r w:rsidR="004835A9">
        <w:rPr>
          <w:rFonts w:ascii="Cambria" w:eastAsia="Cambria" w:hAnsi="Cambria" w:cs="Cambria"/>
          <w:b/>
        </w:rPr>
        <w:t>for borgerne og for politikerne</w:t>
      </w:r>
      <w:r>
        <w:rPr>
          <w:rFonts w:ascii="Cambria" w:eastAsia="Cambria" w:hAnsi="Cambria" w:cs="Cambria"/>
          <w:b/>
        </w:rPr>
        <w:t xml:space="preserve"> og på tværs af forvaltninger, udvalg og råd. </w:t>
      </w:r>
    </w:p>
    <w:p w14:paraId="02902C5D" w14:textId="77777777" w:rsidR="001A696D" w:rsidRDefault="000835D5" w:rsidP="000835D5">
      <w:pPr>
        <w:pStyle w:val="normal0"/>
        <w:rPr>
          <w:rFonts w:ascii="Cambria" w:eastAsia="Cambria" w:hAnsi="Cambria" w:cs="Cambria"/>
          <w:color w:val="1A1A1A"/>
        </w:rPr>
      </w:pPr>
      <w:r>
        <w:rPr>
          <w:rFonts w:ascii="Cambria" w:eastAsia="Cambria" w:hAnsi="Cambria" w:cs="Cambria"/>
        </w:rPr>
        <w:t>Vi tror på, at det for borgerne vil skabe højere</w:t>
      </w:r>
      <w:r>
        <w:rPr>
          <w:rFonts w:ascii="Cambria" w:eastAsia="Cambria" w:hAnsi="Cambria" w:cs="Cambria"/>
          <w:color w:val="1A1A1A"/>
        </w:rPr>
        <w:t xml:space="preserve"> livskvalitet, udvikling og liv i lokalsamfund</w:t>
      </w:r>
      <w:r>
        <w:rPr>
          <w:rFonts w:ascii="Cambria" w:eastAsia="Cambria" w:hAnsi="Cambria" w:cs="Cambria"/>
        </w:rPr>
        <w:t>ene</w:t>
      </w:r>
      <w:r>
        <w:rPr>
          <w:rFonts w:ascii="Cambria" w:eastAsia="Cambria" w:hAnsi="Cambria" w:cs="Cambria"/>
          <w:color w:val="1A1A1A"/>
        </w:rPr>
        <w:t>, mulighed for at købe flere lokalt producerede</w:t>
      </w:r>
      <w:r w:rsidR="000C76CA">
        <w:rPr>
          <w:rFonts w:ascii="Cambria" w:eastAsia="Cambria" w:hAnsi="Cambria" w:cs="Cambria"/>
          <w:color w:val="1A1A1A"/>
        </w:rPr>
        <w:t>,</w:t>
      </w:r>
      <w:r>
        <w:rPr>
          <w:rFonts w:ascii="Cambria" w:eastAsia="Cambria" w:hAnsi="Cambria" w:cs="Cambria"/>
          <w:color w:val="1A1A1A"/>
        </w:rPr>
        <w:t xml:space="preserve"> sunde fødevarer, samt betyde en reduktion i stress og livsstilssygdomme. </w:t>
      </w:r>
    </w:p>
    <w:p w14:paraId="32726513" w14:textId="1AE50D05" w:rsidR="000835D5" w:rsidRDefault="000835D5" w:rsidP="000835D5">
      <w:pPr>
        <w:pStyle w:val="normal0"/>
        <w:rPr>
          <w:rFonts w:ascii="Cambria" w:eastAsia="Cambria" w:hAnsi="Cambria" w:cs="Cambria"/>
        </w:rPr>
      </w:pPr>
      <w:r>
        <w:rPr>
          <w:rFonts w:ascii="Cambria" w:eastAsia="Cambria" w:hAnsi="Cambria" w:cs="Cambria"/>
        </w:rPr>
        <w:t xml:space="preserve">Vores </w:t>
      </w:r>
      <w:r w:rsidR="001A696D">
        <w:rPr>
          <w:rFonts w:ascii="Cambria" w:eastAsia="Cambria" w:hAnsi="Cambria" w:cs="Cambria"/>
        </w:rPr>
        <w:t xml:space="preserve">primære </w:t>
      </w:r>
      <w:r>
        <w:rPr>
          <w:rFonts w:ascii="Cambria" w:eastAsia="Cambria" w:hAnsi="Cambria" w:cs="Cambria"/>
        </w:rPr>
        <w:t>mærkesag er derfor:</w:t>
      </w:r>
    </w:p>
    <w:p w14:paraId="699C5FC5" w14:textId="77777777" w:rsidR="000835D5" w:rsidRDefault="000835D5" w:rsidP="000835D5">
      <w:pPr>
        <w:pStyle w:val="normal0"/>
        <w:rPr>
          <w:rFonts w:ascii="Calibri" w:eastAsia="Calibri" w:hAnsi="Calibri" w:cs="Calibri"/>
          <w:b/>
          <w:color w:val="222222"/>
          <w:sz w:val="28"/>
          <w:szCs w:val="28"/>
          <w:highlight w:val="white"/>
        </w:rPr>
      </w:pPr>
    </w:p>
    <w:p w14:paraId="2F12E88D" w14:textId="77777777" w:rsidR="000835D5" w:rsidRDefault="000835D5" w:rsidP="000835D5">
      <w:pPr>
        <w:pStyle w:val="normal0"/>
        <w:rPr>
          <w:rFonts w:ascii="Cambria" w:eastAsia="Cambria" w:hAnsi="Cambria" w:cs="Cambria"/>
          <w:b/>
          <w:color w:val="222222"/>
          <w:highlight w:val="white"/>
        </w:rPr>
      </w:pPr>
      <w:r>
        <w:rPr>
          <w:rFonts w:ascii="Cambria" w:eastAsia="Cambria" w:hAnsi="Cambria" w:cs="Cambria"/>
          <w:b/>
          <w:color w:val="222222"/>
          <w:highlight w:val="white"/>
        </w:rPr>
        <w:t>KOMMUNAL 2030-PLAN – KØGE SOM GRØN FOREGANGSKOMMUNE</w:t>
      </w:r>
    </w:p>
    <w:p w14:paraId="037036DA" w14:textId="65295EAD" w:rsidR="000835D5" w:rsidRPr="004835A9" w:rsidRDefault="000835D5" w:rsidP="000835D5">
      <w:pPr>
        <w:pStyle w:val="normal0"/>
        <w:spacing w:line="240" w:lineRule="auto"/>
        <w:rPr>
          <w:rFonts w:ascii="Cambria" w:eastAsia="Cambria" w:hAnsi="Cambria" w:cs="Cambria"/>
          <w:color w:val="auto"/>
          <w:highlight w:val="white"/>
        </w:rPr>
      </w:pPr>
      <w:r>
        <w:rPr>
          <w:rFonts w:ascii="Cambria" w:eastAsia="Cambria" w:hAnsi="Cambria" w:cs="Cambria"/>
          <w:color w:val="222222"/>
          <w:highlight w:val="white"/>
        </w:rPr>
        <w:t>Danmark er ”verdensmester” i vindmøller, økologi og økosamfund. Alle tre succeser bygger på et dynamisk samspil mellem viljestærke borgere, visionære virksomheder og fremsynede politikere. Alternativet ønsker at bruge denne udviklingskraft i en folkeoplysende og demokratisk udviklingsproces</w:t>
      </w:r>
      <w:r w:rsidR="004835A9">
        <w:rPr>
          <w:rFonts w:ascii="Cambria" w:eastAsia="Cambria" w:hAnsi="Cambria" w:cs="Cambria"/>
          <w:color w:val="222222"/>
          <w:highlight w:val="white"/>
        </w:rPr>
        <w:t>,</w:t>
      </w:r>
      <w:r>
        <w:rPr>
          <w:rFonts w:ascii="Cambria" w:eastAsia="Cambria" w:hAnsi="Cambria" w:cs="Cambria"/>
          <w:color w:val="222222"/>
          <w:highlight w:val="white"/>
        </w:rPr>
        <w:t xml:space="preserve"> hvor borgere og politikere sammen tager teten i at omstille Køge til en Grøn </w:t>
      </w:r>
      <w:r>
        <w:rPr>
          <w:rFonts w:ascii="Cambria" w:eastAsia="Cambria" w:hAnsi="Cambria" w:cs="Cambria"/>
          <w:highlight w:val="white"/>
        </w:rPr>
        <w:t>F</w:t>
      </w:r>
      <w:r>
        <w:rPr>
          <w:rFonts w:ascii="Cambria" w:eastAsia="Cambria" w:hAnsi="Cambria" w:cs="Cambria"/>
          <w:color w:val="222222"/>
          <w:highlight w:val="white"/>
        </w:rPr>
        <w:t>oregangskommune. Konkret forestiller vi os en proces</w:t>
      </w:r>
      <w:r w:rsidR="004835A9">
        <w:rPr>
          <w:rFonts w:ascii="Cambria" w:eastAsia="Cambria" w:hAnsi="Cambria" w:cs="Cambria"/>
          <w:color w:val="222222"/>
          <w:highlight w:val="white"/>
        </w:rPr>
        <w:t>,</w:t>
      </w:r>
      <w:r>
        <w:rPr>
          <w:rFonts w:ascii="Cambria" w:eastAsia="Cambria" w:hAnsi="Cambria" w:cs="Cambria"/>
          <w:color w:val="222222"/>
          <w:highlight w:val="white"/>
        </w:rPr>
        <w:t xml:space="preserve"> der i første fase rummer folkeoplysende samtaler, omstillings-kurser og </w:t>
      </w:r>
      <w:r>
        <w:rPr>
          <w:rFonts w:ascii="Cambria" w:eastAsia="Cambria" w:hAnsi="Cambria" w:cs="Cambria"/>
          <w:color w:val="1A1A1A"/>
        </w:rPr>
        <w:t>demokratisk fornyelse</w:t>
      </w:r>
      <w:r w:rsidRPr="004835A9">
        <w:rPr>
          <w:rFonts w:ascii="Cambria" w:eastAsia="Cambria" w:hAnsi="Cambria" w:cs="Cambria"/>
          <w:color w:val="auto"/>
        </w:rPr>
        <w:t>, hvor borgerne inviteres med i udvikling og implementering af politiske dagsordener.</w:t>
      </w:r>
    </w:p>
    <w:p w14:paraId="02F50392" w14:textId="77777777" w:rsidR="000835D5" w:rsidRDefault="000835D5" w:rsidP="000835D5">
      <w:pPr>
        <w:pStyle w:val="normal0"/>
        <w:spacing w:after="80" w:line="240" w:lineRule="auto"/>
        <w:rPr>
          <w:rFonts w:ascii="Cambria" w:eastAsia="Cambria" w:hAnsi="Cambria" w:cs="Cambria"/>
          <w:color w:val="1A1A1A"/>
        </w:rPr>
      </w:pPr>
    </w:p>
    <w:p w14:paraId="0C969843" w14:textId="66E6ECE8" w:rsidR="000835D5" w:rsidRDefault="000835D5" w:rsidP="000835D5">
      <w:pPr>
        <w:pStyle w:val="normal0"/>
        <w:spacing w:after="80" w:line="240" w:lineRule="auto"/>
        <w:rPr>
          <w:rFonts w:ascii="Cambria" w:eastAsia="Cambria" w:hAnsi="Cambria" w:cs="Cambria"/>
          <w:color w:val="1A1A1A"/>
        </w:rPr>
      </w:pPr>
      <w:r>
        <w:rPr>
          <w:rFonts w:ascii="Cambria" w:eastAsia="Cambria" w:hAnsi="Cambria" w:cs="Cambria"/>
          <w:color w:val="1A1A1A"/>
        </w:rPr>
        <w:t>Som en del af den Kommunale 2030-Plan ønsker vi</w:t>
      </w:r>
      <w:r w:rsidR="004835A9">
        <w:rPr>
          <w:rFonts w:ascii="Cambria" w:eastAsia="Cambria" w:hAnsi="Cambria" w:cs="Cambria"/>
          <w:color w:val="1A1A1A"/>
        </w:rPr>
        <w:t>,</w:t>
      </w:r>
      <w:r>
        <w:rPr>
          <w:rFonts w:ascii="Cambria" w:eastAsia="Cambria" w:hAnsi="Cambria" w:cs="Cambria"/>
          <w:color w:val="1A1A1A"/>
        </w:rPr>
        <w:t xml:space="preserve"> at der etableres et </w:t>
      </w:r>
      <w:r>
        <w:rPr>
          <w:rFonts w:ascii="Cambria" w:eastAsia="Cambria" w:hAnsi="Cambria" w:cs="Cambria"/>
          <w:b/>
          <w:color w:val="1A1A1A"/>
        </w:rPr>
        <w:t xml:space="preserve">videnscenter om FN’s </w:t>
      </w:r>
      <w:r>
        <w:rPr>
          <w:rFonts w:ascii="Cambria" w:eastAsia="Cambria" w:hAnsi="Cambria" w:cs="Cambria"/>
          <w:b/>
        </w:rPr>
        <w:t>v</w:t>
      </w:r>
      <w:r>
        <w:rPr>
          <w:rFonts w:ascii="Cambria" w:eastAsia="Cambria" w:hAnsi="Cambria" w:cs="Cambria"/>
          <w:b/>
          <w:color w:val="1A1A1A"/>
        </w:rPr>
        <w:t>erdensmål og grøn omstilling</w:t>
      </w:r>
      <w:r w:rsidR="004835A9">
        <w:rPr>
          <w:rFonts w:ascii="Cambria" w:eastAsia="Cambria" w:hAnsi="Cambria" w:cs="Cambria"/>
          <w:color w:val="1A1A1A"/>
        </w:rPr>
        <w:t>. Centret skal have</w:t>
      </w:r>
      <w:r>
        <w:rPr>
          <w:rFonts w:ascii="Cambria" w:eastAsia="Cambria" w:hAnsi="Cambria" w:cs="Cambria"/>
          <w:color w:val="1A1A1A"/>
        </w:rPr>
        <w:t xml:space="preserve"> til opgave at facilitere omstillingen af Køge til en grøn foregan</w:t>
      </w:r>
      <w:r w:rsidR="004835A9">
        <w:rPr>
          <w:rFonts w:ascii="Cambria" w:eastAsia="Cambria" w:hAnsi="Cambria" w:cs="Cambria"/>
          <w:color w:val="1A1A1A"/>
        </w:rPr>
        <w:t>gskommune. Videnscentret skal fungere</w:t>
      </w:r>
      <w:r>
        <w:rPr>
          <w:rFonts w:ascii="Cambria" w:eastAsia="Cambria" w:hAnsi="Cambria" w:cs="Cambria"/>
          <w:color w:val="1A1A1A"/>
        </w:rPr>
        <w:t xml:space="preserve"> på tværs af kommunens forvaltning og organiseres som en 4. sektor virksomhed</w:t>
      </w:r>
      <w:r w:rsidR="000C76CA">
        <w:rPr>
          <w:rFonts w:ascii="Cambria" w:eastAsia="Cambria" w:hAnsi="Cambria" w:cs="Cambria"/>
          <w:color w:val="1A1A1A"/>
        </w:rPr>
        <w:t>,</w:t>
      </w:r>
      <w:r>
        <w:rPr>
          <w:rFonts w:ascii="Cambria" w:eastAsia="Cambria" w:hAnsi="Cambria" w:cs="Cambria"/>
          <w:color w:val="1A1A1A"/>
        </w:rPr>
        <w:t xml:space="preserve"> der agerer i rummet mellem den private, offentlige og frivillige sektor. Her kombineres det ideelle og det kommercielle i en fælles tænkning, hvor der både er fokus på økonomiske resultater og det fælles bedste. Et evt. økonomisk overskud skal geninvesteres i lokal bæredygtig omstilling. </w:t>
      </w:r>
    </w:p>
    <w:p w14:paraId="085BF9DE" w14:textId="77777777" w:rsidR="000835D5" w:rsidRDefault="000835D5" w:rsidP="000835D5">
      <w:pPr>
        <w:pStyle w:val="normal0"/>
        <w:spacing w:after="80" w:line="240" w:lineRule="auto"/>
        <w:rPr>
          <w:rFonts w:ascii="Cambria" w:eastAsia="Cambria" w:hAnsi="Cambria" w:cs="Cambria"/>
          <w:color w:val="1A1A1A"/>
        </w:rPr>
      </w:pPr>
    </w:p>
    <w:p w14:paraId="4B8D749B" w14:textId="3E8C13C3" w:rsidR="000835D5" w:rsidRDefault="000C76CA" w:rsidP="000835D5">
      <w:pPr>
        <w:pStyle w:val="normal0"/>
        <w:spacing w:after="80" w:line="240" w:lineRule="auto"/>
        <w:rPr>
          <w:rFonts w:ascii="Calibri" w:eastAsia="Calibri" w:hAnsi="Calibri" w:cs="Calibri"/>
        </w:rPr>
      </w:pPr>
      <w:r>
        <w:rPr>
          <w:rFonts w:ascii="Cambria" w:eastAsia="Cambria" w:hAnsi="Cambria" w:cs="Cambria"/>
          <w:color w:val="1A1A1A"/>
        </w:rPr>
        <w:t xml:space="preserve">Kendetegnende for Alternativets politik er vægten på </w:t>
      </w:r>
      <w:r w:rsidRPr="000C76CA">
        <w:rPr>
          <w:rFonts w:ascii="Cambria" w:eastAsia="Cambria" w:hAnsi="Cambria" w:cs="Cambria"/>
          <w:b/>
          <w:color w:val="1A1A1A"/>
        </w:rPr>
        <w:t>forebyggende arbejde</w:t>
      </w:r>
      <w:r w:rsidR="00003D38">
        <w:rPr>
          <w:rFonts w:ascii="Cambria" w:eastAsia="Cambria" w:hAnsi="Cambria" w:cs="Cambria"/>
          <w:color w:val="1A1A1A"/>
        </w:rPr>
        <w:t>. At forebygge (rettidig omhu) er helt afgørende, når vi tænker bæredygtighed. Derfor</w:t>
      </w:r>
      <w:r w:rsidR="000835D5">
        <w:rPr>
          <w:rFonts w:ascii="Cambria" w:eastAsia="Cambria" w:hAnsi="Cambria" w:cs="Cambria"/>
          <w:color w:val="1A1A1A"/>
        </w:rPr>
        <w:t xml:space="preserve"> </w:t>
      </w:r>
      <w:r w:rsidR="00003D38">
        <w:rPr>
          <w:rFonts w:ascii="Cambria" w:eastAsia="Cambria" w:hAnsi="Cambria" w:cs="Cambria"/>
          <w:color w:val="1A1A1A"/>
        </w:rPr>
        <w:t>vil vi arbejde for, at forebyggelse kommer</w:t>
      </w:r>
      <w:r>
        <w:rPr>
          <w:rFonts w:ascii="Cambria" w:eastAsia="Cambria" w:hAnsi="Cambria" w:cs="Cambria"/>
          <w:color w:val="1A1A1A"/>
        </w:rPr>
        <w:t xml:space="preserve"> i fokus i </w:t>
      </w:r>
      <w:r w:rsidR="000835D5">
        <w:rPr>
          <w:rFonts w:ascii="Cambria" w:eastAsia="Cambria" w:hAnsi="Cambria" w:cs="Cambria"/>
          <w:color w:val="1A1A1A"/>
        </w:rPr>
        <w:t xml:space="preserve">Køge Kommune fremover. </w:t>
      </w:r>
      <w:r w:rsidR="000835D5" w:rsidRPr="00D770FB">
        <w:rPr>
          <w:rFonts w:asciiTheme="minorHAnsi" w:eastAsia="Cambria" w:hAnsiTheme="minorHAnsi" w:cs="Cambria"/>
          <w:color w:val="1A1A1A"/>
        </w:rPr>
        <w:t xml:space="preserve">Vores grundholdning er, at </w:t>
      </w:r>
      <w:r w:rsidR="000835D5" w:rsidRPr="00D770FB">
        <w:rPr>
          <w:rFonts w:asciiTheme="minorHAnsi" w:eastAsia="Cambria" w:hAnsiTheme="minorHAnsi" w:cs="Cambria"/>
          <w:b/>
          <w:color w:val="1A1A1A"/>
        </w:rPr>
        <w:t xml:space="preserve">udgifter til </w:t>
      </w:r>
      <w:r w:rsidR="000835D5">
        <w:rPr>
          <w:rFonts w:asciiTheme="minorHAnsi" w:eastAsia="Calibri" w:hAnsiTheme="minorHAnsi" w:cs="Calibri"/>
          <w:b/>
        </w:rPr>
        <w:t xml:space="preserve">det </w:t>
      </w:r>
      <w:r w:rsidR="003650C5">
        <w:rPr>
          <w:rFonts w:asciiTheme="minorHAnsi" w:eastAsia="Calibri" w:hAnsiTheme="minorHAnsi" w:cs="Calibri"/>
          <w:b/>
        </w:rPr>
        <w:t>offentlige skal ses som</w:t>
      </w:r>
      <w:r w:rsidR="000835D5">
        <w:rPr>
          <w:rFonts w:asciiTheme="minorHAnsi" w:eastAsia="Calibri" w:hAnsiTheme="minorHAnsi" w:cs="Calibri"/>
          <w:b/>
        </w:rPr>
        <w:t xml:space="preserve"> en </w:t>
      </w:r>
      <w:r w:rsidR="000835D5" w:rsidRPr="00D770FB">
        <w:rPr>
          <w:rFonts w:asciiTheme="minorHAnsi" w:eastAsia="Calibri" w:hAnsiTheme="minorHAnsi" w:cs="Calibri"/>
          <w:b/>
        </w:rPr>
        <w:t>investering</w:t>
      </w:r>
      <w:r w:rsidR="000835D5" w:rsidRPr="00D770FB">
        <w:rPr>
          <w:rFonts w:asciiTheme="minorHAnsi" w:eastAsia="Calibri" w:hAnsiTheme="minorHAnsi" w:cs="Calibri"/>
        </w:rPr>
        <w:t xml:space="preserve">, som </w:t>
      </w:r>
      <w:r w:rsidR="003650C5">
        <w:rPr>
          <w:rFonts w:asciiTheme="minorHAnsi" w:eastAsia="Calibri" w:hAnsiTheme="minorHAnsi" w:cs="Calibri"/>
        </w:rPr>
        <w:t xml:space="preserve">er til gavn for </w:t>
      </w:r>
      <w:r w:rsidR="000835D5" w:rsidRPr="00D770FB">
        <w:rPr>
          <w:rFonts w:asciiTheme="minorHAnsi" w:eastAsia="Calibri" w:hAnsiTheme="minorHAnsi" w:cs="Calibri"/>
        </w:rPr>
        <w:t>både almindelige mennes</w:t>
      </w:r>
      <w:r w:rsidR="003650C5">
        <w:rPr>
          <w:rFonts w:asciiTheme="minorHAnsi" w:eastAsia="Calibri" w:hAnsiTheme="minorHAnsi" w:cs="Calibri"/>
        </w:rPr>
        <w:t>ker og erhvervslivet, snarere end som en omkostning, vi skal beskære</w:t>
      </w:r>
      <w:r w:rsidR="000835D5" w:rsidRPr="00D770FB">
        <w:rPr>
          <w:rFonts w:asciiTheme="minorHAnsi" w:eastAsia="Calibri" w:hAnsiTheme="minorHAnsi" w:cs="Calibri"/>
        </w:rPr>
        <w:t>.</w:t>
      </w:r>
      <w:r w:rsidR="000835D5">
        <w:rPr>
          <w:rFonts w:ascii="Calibri" w:eastAsia="Calibri" w:hAnsi="Calibri" w:cs="Calibri"/>
        </w:rPr>
        <w:t xml:space="preserve"> </w:t>
      </w:r>
    </w:p>
    <w:p w14:paraId="0CBF4D62" w14:textId="77777777" w:rsidR="000835D5" w:rsidRDefault="000835D5" w:rsidP="000835D5">
      <w:pPr>
        <w:pStyle w:val="normal0"/>
        <w:spacing w:after="80" w:line="240" w:lineRule="auto"/>
        <w:rPr>
          <w:rFonts w:ascii="Calibri" w:eastAsia="Calibri" w:hAnsi="Calibri" w:cs="Calibri"/>
        </w:rPr>
      </w:pPr>
    </w:p>
    <w:p w14:paraId="37F78376" w14:textId="60313701" w:rsidR="000835D5" w:rsidRDefault="000835D5" w:rsidP="000835D5">
      <w:pPr>
        <w:pStyle w:val="normal0"/>
        <w:spacing w:after="80" w:line="240" w:lineRule="auto"/>
        <w:rPr>
          <w:rFonts w:ascii="Cambria" w:eastAsia="Cambria" w:hAnsi="Cambria" w:cs="Cambria"/>
        </w:rPr>
      </w:pPr>
      <w:r>
        <w:rPr>
          <w:rFonts w:ascii="Cambria" w:eastAsia="Cambria" w:hAnsi="Cambria" w:cs="Cambria"/>
        </w:rPr>
        <w:t>Specielt ønsker vi større investeringer i tilbuddene for børn og unge</w:t>
      </w:r>
      <w:r w:rsidRPr="001A696D">
        <w:rPr>
          <w:rFonts w:ascii="Cambria" w:eastAsia="Cambria" w:hAnsi="Cambria" w:cs="Cambria"/>
          <w:color w:val="auto"/>
        </w:rPr>
        <w:t>,</w:t>
      </w:r>
      <w:r>
        <w:rPr>
          <w:rFonts w:ascii="Cambria" w:eastAsia="Cambria" w:hAnsi="Cambria" w:cs="Cambria"/>
        </w:rPr>
        <w:t xml:space="preserve"> da der findes meget dokumentation for, at investeringer på dette område forebygger dyre lappeløsninger i fremtiden. Derfor mærkesagen:</w:t>
      </w:r>
      <w:bookmarkStart w:id="0" w:name="_GoBack"/>
    </w:p>
    <w:bookmarkEnd w:id="0"/>
    <w:p w14:paraId="2D7B190A" w14:textId="77777777" w:rsidR="000835D5" w:rsidRDefault="000835D5" w:rsidP="000835D5">
      <w:pPr>
        <w:pStyle w:val="normal0"/>
        <w:spacing w:after="80" w:line="240" w:lineRule="auto"/>
        <w:rPr>
          <w:rFonts w:ascii="Cambria" w:eastAsia="Cambria" w:hAnsi="Cambria" w:cs="Cambria"/>
          <w:b/>
        </w:rPr>
      </w:pPr>
      <w:r>
        <w:rPr>
          <w:rFonts w:ascii="Cambria" w:eastAsia="Cambria" w:hAnsi="Cambria" w:cs="Cambria"/>
          <w:b/>
        </w:rPr>
        <w:lastRenderedPageBreak/>
        <w:t>SKOLEN FOR LIVET - EN FOLKESKOLE FOR DET FREMTIDIGE MENNESKE</w:t>
      </w:r>
    </w:p>
    <w:p w14:paraId="667C5FEF" w14:textId="5D726058" w:rsidR="000835D5" w:rsidRPr="001A696D" w:rsidRDefault="000835D5" w:rsidP="000835D5">
      <w:pPr>
        <w:pStyle w:val="normal0"/>
        <w:spacing w:after="80" w:line="240" w:lineRule="auto"/>
        <w:rPr>
          <w:rFonts w:ascii="Cambria" w:eastAsia="Cambria" w:hAnsi="Cambria" w:cs="Cambria"/>
        </w:rPr>
      </w:pPr>
      <w:r>
        <w:rPr>
          <w:rFonts w:ascii="Cambria" w:eastAsia="Cambria" w:hAnsi="Cambria" w:cs="Cambria"/>
        </w:rPr>
        <w:t>Alternativet vil arbejde for kortere skoledage for eleverne, evaluering med færre eller ingen tests, at skolerne sættes fri for målstyring, højere prioritering af musiske</w:t>
      </w:r>
      <w:r w:rsidR="001A696D">
        <w:rPr>
          <w:rFonts w:ascii="Cambria" w:eastAsia="Cambria" w:hAnsi="Cambria" w:cs="Cambria"/>
        </w:rPr>
        <w:t>-</w:t>
      </w:r>
      <w:r>
        <w:rPr>
          <w:rFonts w:ascii="Cambria" w:eastAsia="Cambria" w:hAnsi="Cambria" w:cs="Cambria"/>
        </w:rPr>
        <w:t>, kreative</w:t>
      </w:r>
      <w:r w:rsidR="001A696D">
        <w:rPr>
          <w:rFonts w:ascii="Cambria" w:eastAsia="Cambria" w:hAnsi="Cambria" w:cs="Cambria"/>
        </w:rPr>
        <w:t>-</w:t>
      </w:r>
      <w:r>
        <w:rPr>
          <w:rFonts w:ascii="Cambria" w:eastAsia="Cambria" w:hAnsi="Cambria" w:cs="Cambria"/>
        </w:rPr>
        <w:t xml:space="preserve"> og bevægelsesfag, styrkelse af læring, social udvikling og bevidsthed og fællesskabsdannelse, grøn faglighed integreret i skoleskemaet gennem undervisning i bæredygtighed - herunder en praksis i skolehaver.</w:t>
      </w:r>
    </w:p>
    <w:p w14:paraId="4C7942B8" w14:textId="77777777" w:rsidR="000835D5" w:rsidRDefault="000835D5" w:rsidP="000835D5">
      <w:pPr>
        <w:pStyle w:val="normal0"/>
        <w:spacing w:after="80" w:line="240" w:lineRule="auto"/>
        <w:rPr>
          <w:rFonts w:ascii="Cambria" w:eastAsia="Cambria" w:hAnsi="Cambria" w:cs="Cambria"/>
        </w:rPr>
      </w:pPr>
    </w:p>
    <w:p w14:paraId="6A5DF689" w14:textId="77777777" w:rsidR="002D63B5" w:rsidRDefault="000835D5" w:rsidP="000835D5">
      <w:pPr>
        <w:pStyle w:val="normal0"/>
        <w:spacing w:after="160" w:line="240" w:lineRule="auto"/>
        <w:rPr>
          <w:rFonts w:ascii="Cambria" w:eastAsia="Cambria" w:hAnsi="Cambria" w:cs="Cambria"/>
        </w:rPr>
      </w:pPr>
      <w:r>
        <w:rPr>
          <w:rFonts w:ascii="Cambria" w:eastAsia="Cambria" w:hAnsi="Cambria" w:cs="Cambria"/>
        </w:rPr>
        <w:t xml:space="preserve">Alternativets øvrige politiske mærkesager er bl.a. </w:t>
      </w:r>
    </w:p>
    <w:p w14:paraId="7DD50FD7" w14:textId="77777777" w:rsidR="002D63B5" w:rsidRDefault="000835D5" w:rsidP="002D63B5">
      <w:pPr>
        <w:pStyle w:val="normal0"/>
        <w:numPr>
          <w:ilvl w:val="0"/>
          <w:numId w:val="1"/>
        </w:numPr>
        <w:spacing w:after="160" w:line="240" w:lineRule="auto"/>
        <w:rPr>
          <w:rFonts w:ascii="Cambria" w:eastAsia="Cambria" w:hAnsi="Cambria" w:cs="Cambria"/>
        </w:rPr>
      </w:pPr>
      <w:r w:rsidRPr="002D63B5">
        <w:rPr>
          <w:rFonts w:ascii="Cambria" w:eastAsia="Cambria" w:hAnsi="Cambria" w:cs="Cambria"/>
          <w:b/>
        </w:rPr>
        <w:t xml:space="preserve">en </w:t>
      </w:r>
      <w:r>
        <w:rPr>
          <w:rFonts w:ascii="Cambria" w:eastAsia="Cambria" w:hAnsi="Cambria" w:cs="Cambria"/>
          <w:b/>
        </w:rPr>
        <w:t>langt mere ambitiøs affaldspolitik</w:t>
      </w:r>
    </w:p>
    <w:p w14:paraId="7AA4C245" w14:textId="19C5AE4A" w:rsidR="002D63B5" w:rsidRDefault="000835D5" w:rsidP="002D63B5">
      <w:pPr>
        <w:pStyle w:val="normal0"/>
        <w:numPr>
          <w:ilvl w:val="0"/>
          <w:numId w:val="1"/>
        </w:numPr>
        <w:spacing w:after="160" w:line="240" w:lineRule="auto"/>
        <w:rPr>
          <w:rFonts w:ascii="Cambria" w:eastAsia="Cambria" w:hAnsi="Cambria" w:cs="Cambria"/>
        </w:rPr>
      </w:pPr>
      <w:r>
        <w:rPr>
          <w:rFonts w:ascii="Cambria" w:eastAsia="Cambria" w:hAnsi="Cambria" w:cs="Cambria"/>
          <w:b/>
        </w:rPr>
        <w:t>økologiske</w:t>
      </w:r>
      <w:r>
        <w:rPr>
          <w:rFonts w:ascii="Cambria" w:eastAsia="Cambria" w:hAnsi="Cambria" w:cs="Cambria"/>
          <w:b/>
          <w:color w:val="333333"/>
          <w:highlight w:val="white"/>
        </w:rPr>
        <w:t xml:space="preserve"> grøntsags- og terapihaver</w:t>
      </w:r>
      <w:r>
        <w:rPr>
          <w:rFonts w:ascii="Cambria" w:eastAsia="Cambria" w:hAnsi="Cambria" w:cs="Cambria"/>
          <w:b/>
        </w:rPr>
        <w:t xml:space="preserve"> tilknyttet alle kommunale institutioner</w:t>
      </w:r>
      <w:r>
        <w:rPr>
          <w:rFonts w:ascii="Cambria" w:eastAsia="Cambria" w:hAnsi="Cambria" w:cs="Cambria"/>
        </w:rPr>
        <w:t xml:space="preserve"> </w:t>
      </w:r>
    </w:p>
    <w:p w14:paraId="155A1E18" w14:textId="7E65ED0D" w:rsidR="002D63B5" w:rsidRPr="002D63B5" w:rsidRDefault="002D63B5" w:rsidP="002D63B5">
      <w:pPr>
        <w:pStyle w:val="normal0"/>
        <w:numPr>
          <w:ilvl w:val="0"/>
          <w:numId w:val="1"/>
        </w:numPr>
        <w:spacing w:after="160" w:line="240" w:lineRule="auto"/>
        <w:rPr>
          <w:rFonts w:ascii="Cambria" w:eastAsia="Cambria" w:hAnsi="Cambria" w:cs="Cambria"/>
        </w:rPr>
      </w:pPr>
      <w:r w:rsidRPr="002D63B5">
        <w:rPr>
          <w:rFonts w:ascii="Cambria" w:eastAsia="Cambria" w:hAnsi="Cambria" w:cs="Cambria"/>
          <w:b/>
        </w:rPr>
        <w:t>oprettelse af</w:t>
      </w:r>
      <w:r w:rsidR="000835D5" w:rsidRPr="002D63B5">
        <w:rPr>
          <w:rFonts w:ascii="Cambria" w:eastAsia="Cambria" w:hAnsi="Cambria" w:cs="Cambria"/>
          <w:b/>
        </w:rPr>
        <w:t xml:space="preserve"> et</w:t>
      </w:r>
      <w:r w:rsidR="000835D5">
        <w:rPr>
          <w:rFonts w:ascii="Cambria" w:eastAsia="Cambria" w:hAnsi="Cambria" w:cs="Cambria"/>
        </w:rPr>
        <w:t xml:space="preserve"> </w:t>
      </w:r>
      <w:r w:rsidR="000835D5">
        <w:rPr>
          <w:rFonts w:ascii="Cambria" w:eastAsia="Cambria" w:hAnsi="Cambria" w:cs="Cambria"/>
          <w:b/>
        </w:rPr>
        <w:t>grønt erhvervsc</w:t>
      </w:r>
      <w:r>
        <w:rPr>
          <w:rFonts w:ascii="Cambria" w:eastAsia="Cambria" w:hAnsi="Cambria" w:cs="Cambria"/>
          <w:b/>
        </w:rPr>
        <w:t>enter og grønne erhvervsklynger</w:t>
      </w:r>
      <w:r w:rsidR="000835D5">
        <w:rPr>
          <w:rFonts w:ascii="Cambria" w:eastAsia="Cambria" w:hAnsi="Cambria" w:cs="Cambria"/>
          <w:b/>
        </w:rPr>
        <w:t xml:space="preserve"> </w:t>
      </w:r>
    </w:p>
    <w:p w14:paraId="63016016" w14:textId="3E533930" w:rsidR="000835D5" w:rsidRDefault="002D63B5" w:rsidP="002D63B5">
      <w:pPr>
        <w:pStyle w:val="normal0"/>
        <w:numPr>
          <w:ilvl w:val="0"/>
          <w:numId w:val="1"/>
        </w:numPr>
        <w:spacing w:after="160" w:line="240" w:lineRule="auto"/>
        <w:rPr>
          <w:rFonts w:ascii="Cambria" w:eastAsia="Cambria" w:hAnsi="Cambria" w:cs="Cambria"/>
        </w:rPr>
      </w:pPr>
      <w:r w:rsidRPr="002D63B5">
        <w:rPr>
          <w:rFonts w:ascii="Cambria" w:eastAsia="Cambria" w:hAnsi="Cambria" w:cs="Cambria"/>
          <w:b/>
          <w:sz w:val="20"/>
          <w:szCs w:val="20"/>
        </w:rPr>
        <w:t>n</w:t>
      </w:r>
      <w:r w:rsidR="000835D5" w:rsidRPr="002D63B5">
        <w:rPr>
          <w:rFonts w:ascii="Cambria" w:eastAsia="Cambria" w:hAnsi="Cambria" w:cs="Cambria"/>
          <w:b/>
        </w:rPr>
        <w:t xml:space="preserve">y politisk kultur </w:t>
      </w:r>
      <w:r w:rsidR="000835D5">
        <w:rPr>
          <w:rFonts w:ascii="Cambria" w:eastAsia="Cambria" w:hAnsi="Cambria" w:cs="Cambria"/>
        </w:rPr>
        <w:t>er en mærkesag, der gennemsyrer hele Alternativets politiske tænkning, og som skal skabe forandring i det politiske samarbejde.</w:t>
      </w:r>
    </w:p>
    <w:p w14:paraId="116E632E" w14:textId="77777777" w:rsidR="000835D5" w:rsidRDefault="000835D5" w:rsidP="000835D5">
      <w:pPr>
        <w:pStyle w:val="normal0"/>
        <w:spacing w:after="80" w:line="240" w:lineRule="auto"/>
        <w:rPr>
          <w:rFonts w:ascii="Cambria" w:eastAsia="Cambria" w:hAnsi="Cambria" w:cs="Cambria"/>
        </w:rPr>
      </w:pPr>
    </w:p>
    <w:p w14:paraId="52DF8419" w14:textId="75AF4EC2" w:rsidR="000835D5" w:rsidRDefault="000835D5" w:rsidP="000835D5">
      <w:pPr>
        <w:pStyle w:val="normal0"/>
        <w:spacing w:after="80" w:line="240" w:lineRule="auto"/>
        <w:rPr>
          <w:rFonts w:ascii="Cambria" w:eastAsia="Cambria" w:hAnsi="Cambria" w:cs="Cambria"/>
        </w:rPr>
      </w:pPr>
      <w:r>
        <w:rPr>
          <w:rFonts w:ascii="Cambria" w:eastAsia="Cambria" w:hAnsi="Cambria" w:cs="Cambria"/>
        </w:rPr>
        <w:t>Vi ved, at bæ</w:t>
      </w:r>
      <w:r w:rsidR="002D63B5">
        <w:rPr>
          <w:rFonts w:ascii="Cambria" w:eastAsia="Cambria" w:hAnsi="Cambria" w:cs="Cambria"/>
        </w:rPr>
        <w:t>redygtig forandring kræver megen</w:t>
      </w:r>
      <w:r>
        <w:rPr>
          <w:rFonts w:ascii="Cambria" w:eastAsia="Cambria" w:hAnsi="Cambria" w:cs="Cambria"/>
        </w:rPr>
        <w:t xml:space="preserve"> viden og bred involvering. Derfor er det vores ambition at blive ved med at samarbejde bredt både udenfor </w:t>
      </w:r>
      <w:r w:rsidR="002D63B5">
        <w:rPr>
          <w:rFonts w:ascii="Cambria" w:eastAsia="Cambria" w:hAnsi="Cambria" w:cs="Cambria"/>
        </w:rPr>
        <w:t xml:space="preserve">- </w:t>
      </w:r>
      <w:r>
        <w:rPr>
          <w:rFonts w:ascii="Cambria" w:eastAsia="Cambria" w:hAnsi="Cambria" w:cs="Cambria"/>
        </w:rPr>
        <w:t xml:space="preserve">og forhåbentlig efter valget </w:t>
      </w:r>
      <w:r w:rsidR="002D63B5">
        <w:rPr>
          <w:rFonts w:ascii="Cambria" w:eastAsia="Cambria" w:hAnsi="Cambria" w:cs="Cambria"/>
        </w:rPr>
        <w:t xml:space="preserve">- </w:t>
      </w:r>
      <w:r>
        <w:rPr>
          <w:rFonts w:ascii="Cambria" w:eastAsia="Cambria" w:hAnsi="Cambria" w:cs="Cambria"/>
        </w:rPr>
        <w:t>også i byrådet. Vi vil holde fast i vores værdier og dogmer om at lytte og fremhæve muligheder frem for at pege fingre - det vil vi gerne holdes op på! Vi vil blive ved med at skabe initiativer, der fremmer vores vision om et bæredygtigt samfund med levende kreative borgere, mere lighed og større tillid. Vi tror på, at mennesker, der er glade og føler sig som en del af fællesskabet, også giver mere til det.</w:t>
      </w:r>
    </w:p>
    <w:p w14:paraId="512CC8E0" w14:textId="77777777" w:rsidR="00B85688" w:rsidRDefault="00B85688" w:rsidP="00B85688">
      <w:pPr>
        <w:pStyle w:val="normal0"/>
        <w:spacing w:after="80" w:line="240" w:lineRule="auto"/>
        <w:rPr>
          <w:rFonts w:ascii="Cambria" w:eastAsia="Cambria" w:hAnsi="Cambria" w:cs="Cambria"/>
        </w:rPr>
      </w:pPr>
      <w:r>
        <w:rPr>
          <w:rFonts w:ascii="Cambria" w:eastAsia="Cambria" w:hAnsi="Cambria" w:cs="Cambria"/>
        </w:rPr>
        <w:t xml:space="preserve">Alternativet i Køge vil frem mod valgkampen løbende fremføre vores mærkesager gennem artikler og debatindlæg. Man kan også følge os på Facebook eller finde vores lokale hjemmeside via www.alternativet.dk. </w:t>
      </w:r>
    </w:p>
    <w:p w14:paraId="78DA2986" w14:textId="77777777" w:rsidR="000835D5" w:rsidRDefault="000835D5" w:rsidP="000835D5">
      <w:pPr>
        <w:pStyle w:val="normal0"/>
        <w:spacing w:after="160" w:line="240" w:lineRule="auto"/>
        <w:rPr>
          <w:rFonts w:ascii="Cambria" w:eastAsia="Cambria" w:hAnsi="Cambria" w:cs="Cambria"/>
        </w:rPr>
      </w:pPr>
    </w:p>
    <w:p w14:paraId="64780246" w14:textId="77777777" w:rsidR="000835D5" w:rsidRDefault="000835D5" w:rsidP="000835D5">
      <w:pPr>
        <w:pStyle w:val="normal0"/>
        <w:spacing w:after="160" w:line="240" w:lineRule="auto"/>
        <w:rPr>
          <w:rFonts w:ascii="Cambria" w:eastAsia="Cambria" w:hAnsi="Cambria" w:cs="Cambria"/>
        </w:rPr>
      </w:pPr>
      <w:r>
        <w:rPr>
          <w:rFonts w:ascii="Cambria" w:eastAsia="Cambria" w:hAnsi="Cambria" w:cs="Cambria"/>
        </w:rPr>
        <w:t xml:space="preserve">For spørgsmål eller yderligere kommentarer kontakt venligst : </w:t>
      </w:r>
    </w:p>
    <w:p w14:paraId="6AFC165D" w14:textId="40CC19F2" w:rsidR="000835D5" w:rsidRDefault="000835D5" w:rsidP="000835D5">
      <w:pPr>
        <w:pStyle w:val="normal0"/>
        <w:spacing w:after="160" w:line="240" w:lineRule="auto"/>
        <w:rPr>
          <w:rFonts w:ascii="Cambria" w:eastAsia="Cambria" w:hAnsi="Cambria" w:cs="Cambria"/>
        </w:rPr>
      </w:pPr>
      <w:r>
        <w:rPr>
          <w:rFonts w:ascii="Cambria" w:eastAsia="Cambria" w:hAnsi="Cambria" w:cs="Cambria"/>
        </w:rPr>
        <w:t>Kandidat ti</w:t>
      </w:r>
      <w:r w:rsidR="005E029F">
        <w:rPr>
          <w:rFonts w:ascii="Cambria" w:eastAsia="Cambria" w:hAnsi="Cambria" w:cs="Cambria"/>
        </w:rPr>
        <w:t>l byrådet: Mickal P N Andersen  tlf. 24 61 53 57</w:t>
      </w:r>
      <w:r w:rsidR="005E029F">
        <w:rPr>
          <w:rFonts w:ascii="Cambria" w:eastAsia="Cambria" w:hAnsi="Cambria" w:cs="Cambria"/>
        </w:rPr>
        <w:tab/>
      </w:r>
      <w:r w:rsidR="005E029F">
        <w:rPr>
          <w:rFonts w:ascii="Cambria" w:eastAsia="Cambria" w:hAnsi="Cambria" w:cs="Cambria"/>
        </w:rPr>
        <w:tab/>
      </w:r>
    </w:p>
    <w:p w14:paraId="63F2CCF1" w14:textId="710C390B" w:rsidR="000835D5" w:rsidRDefault="000835D5" w:rsidP="000835D5">
      <w:pPr>
        <w:pStyle w:val="normal0"/>
        <w:spacing w:after="160" w:line="240" w:lineRule="auto"/>
        <w:rPr>
          <w:rFonts w:ascii="Cambria" w:eastAsia="Cambria" w:hAnsi="Cambria" w:cs="Cambria"/>
        </w:rPr>
      </w:pPr>
      <w:r>
        <w:rPr>
          <w:rFonts w:ascii="Cambria" w:eastAsia="Cambria" w:hAnsi="Cambria" w:cs="Cambria"/>
        </w:rPr>
        <w:t xml:space="preserve">Kandidat til byrådet: Per Kjøller Jensen  </w:t>
      </w:r>
      <w:r>
        <w:rPr>
          <w:rFonts w:ascii="Cambria" w:eastAsia="Cambria" w:hAnsi="Cambria" w:cs="Cambria"/>
        </w:rPr>
        <w:tab/>
      </w:r>
      <w:r w:rsidR="005E029F">
        <w:rPr>
          <w:rFonts w:ascii="Cambria" w:eastAsia="Cambria" w:hAnsi="Cambria" w:cs="Cambria"/>
        </w:rPr>
        <w:t xml:space="preserve">  </w:t>
      </w:r>
      <w:r>
        <w:rPr>
          <w:rFonts w:ascii="Cambria" w:eastAsia="Cambria" w:hAnsi="Cambria" w:cs="Cambria"/>
        </w:rPr>
        <w:t>tlf. 20 91 90 51</w:t>
      </w:r>
    </w:p>
    <w:p w14:paraId="74AD2DC3" w14:textId="77777777" w:rsidR="0086721B" w:rsidRDefault="0086721B"/>
    <w:sectPr w:rsidR="0086721B" w:rsidSect="0086721B">
      <w:footerReference w:type="even" r:id="rId8"/>
      <w:footerReference w:type="default" r:id="rId9"/>
      <w:pgSz w:w="11900" w:h="16840"/>
      <w:pgMar w:top="1701" w:right="1134" w:bottom="1701"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0DB0C" w14:textId="77777777" w:rsidR="0064581A" w:rsidRDefault="0064581A" w:rsidP="0064581A">
      <w:r>
        <w:separator/>
      </w:r>
    </w:p>
  </w:endnote>
  <w:endnote w:type="continuationSeparator" w:id="0">
    <w:p w14:paraId="2DED008C" w14:textId="77777777" w:rsidR="0064581A" w:rsidRDefault="0064581A" w:rsidP="00645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BAFB2" w14:textId="77777777" w:rsidR="0064581A" w:rsidRDefault="0064581A" w:rsidP="0064581A">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1533C873" w14:textId="77777777" w:rsidR="0064581A" w:rsidRDefault="0064581A" w:rsidP="0064581A">
    <w:pPr>
      <w:pStyle w:val="Sidefo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FFAEF" w14:textId="77777777" w:rsidR="0064581A" w:rsidRDefault="0064581A" w:rsidP="0064581A">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E932E2">
      <w:rPr>
        <w:rStyle w:val="Sidetal"/>
        <w:noProof/>
      </w:rPr>
      <w:t>1</w:t>
    </w:r>
    <w:r>
      <w:rPr>
        <w:rStyle w:val="Sidetal"/>
      </w:rPr>
      <w:fldChar w:fldCharType="end"/>
    </w:r>
  </w:p>
  <w:p w14:paraId="01B74826" w14:textId="77777777" w:rsidR="0064581A" w:rsidRDefault="0064581A" w:rsidP="0064581A">
    <w:pPr>
      <w:pStyle w:val="Sidefod"/>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583272" w14:textId="77777777" w:rsidR="0064581A" w:rsidRDefault="0064581A" w:rsidP="0064581A">
      <w:r>
        <w:separator/>
      </w:r>
    </w:p>
  </w:footnote>
  <w:footnote w:type="continuationSeparator" w:id="0">
    <w:p w14:paraId="342ED626" w14:textId="77777777" w:rsidR="0064581A" w:rsidRDefault="0064581A" w:rsidP="0064581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B16A4"/>
    <w:multiLevelType w:val="hybridMultilevel"/>
    <w:tmpl w:val="9F7CE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1304"/>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5D5"/>
    <w:rsid w:val="00003D38"/>
    <w:rsid w:val="000835D5"/>
    <w:rsid w:val="000C76CA"/>
    <w:rsid w:val="001A696D"/>
    <w:rsid w:val="002D63B5"/>
    <w:rsid w:val="00332DAB"/>
    <w:rsid w:val="003650C5"/>
    <w:rsid w:val="004835A9"/>
    <w:rsid w:val="005E029F"/>
    <w:rsid w:val="0064581A"/>
    <w:rsid w:val="0086721B"/>
    <w:rsid w:val="00B85688"/>
    <w:rsid w:val="00E932E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773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rmal0">
    <w:name w:val="normal"/>
    <w:rsid w:val="000835D5"/>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Sidehoved">
    <w:name w:val="header"/>
    <w:basedOn w:val="Normal"/>
    <w:link w:val="SidehovedTegn"/>
    <w:uiPriority w:val="99"/>
    <w:unhideWhenUsed/>
    <w:rsid w:val="0064581A"/>
    <w:pPr>
      <w:tabs>
        <w:tab w:val="center" w:pos="4819"/>
        <w:tab w:val="right" w:pos="9638"/>
      </w:tabs>
    </w:pPr>
  </w:style>
  <w:style w:type="character" w:customStyle="1" w:styleId="SidehovedTegn">
    <w:name w:val="Sidehoved Tegn"/>
    <w:basedOn w:val="Standardskrifttypeiafsnit"/>
    <w:link w:val="Sidehoved"/>
    <w:uiPriority w:val="99"/>
    <w:rsid w:val="0064581A"/>
  </w:style>
  <w:style w:type="paragraph" w:styleId="Sidefod">
    <w:name w:val="footer"/>
    <w:basedOn w:val="Normal"/>
    <w:link w:val="SidefodTegn"/>
    <w:uiPriority w:val="99"/>
    <w:unhideWhenUsed/>
    <w:rsid w:val="0064581A"/>
    <w:pPr>
      <w:tabs>
        <w:tab w:val="center" w:pos="4819"/>
        <w:tab w:val="right" w:pos="9638"/>
      </w:tabs>
    </w:pPr>
  </w:style>
  <w:style w:type="character" w:customStyle="1" w:styleId="SidefodTegn">
    <w:name w:val="Sidefod Tegn"/>
    <w:basedOn w:val="Standardskrifttypeiafsnit"/>
    <w:link w:val="Sidefod"/>
    <w:uiPriority w:val="99"/>
    <w:rsid w:val="0064581A"/>
  </w:style>
  <w:style w:type="character" w:styleId="Sidetal">
    <w:name w:val="page number"/>
    <w:basedOn w:val="Standardskrifttypeiafsnit"/>
    <w:uiPriority w:val="99"/>
    <w:semiHidden/>
    <w:unhideWhenUsed/>
    <w:rsid w:val="0064581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rmal0">
    <w:name w:val="normal"/>
    <w:rsid w:val="000835D5"/>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Sidehoved">
    <w:name w:val="header"/>
    <w:basedOn w:val="Normal"/>
    <w:link w:val="SidehovedTegn"/>
    <w:uiPriority w:val="99"/>
    <w:unhideWhenUsed/>
    <w:rsid w:val="0064581A"/>
    <w:pPr>
      <w:tabs>
        <w:tab w:val="center" w:pos="4819"/>
        <w:tab w:val="right" w:pos="9638"/>
      </w:tabs>
    </w:pPr>
  </w:style>
  <w:style w:type="character" w:customStyle="1" w:styleId="SidehovedTegn">
    <w:name w:val="Sidehoved Tegn"/>
    <w:basedOn w:val="Standardskrifttypeiafsnit"/>
    <w:link w:val="Sidehoved"/>
    <w:uiPriority w:val="99"/>
    <w:rsid w:val="0064581A"/>
  </w:style>
  <w:style w:type="paragraph" w:styleId="Sidefod">
    <w:name w:val="footer"/>
    <w:basedOn w:val="Normal"/>
    <w:link w:val="SidefodTegn"/>
    <w:uiPriority w:val="99"/>
    <w:unhideWhenUsed/>
    <w:rsid w:val="0064581A"/>
    <w:pPr>
      <w:tabs>
        <w:tab w:val="center" w:pos="4819"/>
        <w:tab w:val="right" w:pos="9638"/>
      </w:tabs>
    </w:pPr>
  </w:style>
  <w:style w:type="character" w:customStyle="1" w:styleId="SidefodTegn">
    <w:name w:val="Sidefod Tegn"/>
    <w:basedOn w:val="Standardskrifttypeiafsnit"/>
    <w:link w:val="Sidefod"/>
    <w:uiPriority w:val="99"/>
    <w:rsid w:val="0064581A"/>
  </w:style>
  <w:style w:type="character" w:styleId="Sidetal">
    <w:name w:val="page number"/>
    <w:basedOn w:val="Standardskrifttypeiafsnit"/>
    <w:uiPriority w:val="99"/>
    <w:semiHidden/>
    <w:unhideWhenUsed/>
    <w:rsid w:val="00645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686</Words>
  <Characters>4187</Characters>
  <Application>Microsoft Macintosh Word</Application>
  <DocSecurity>0</DocSecurity>
  <Lines>34</Lines>
  <Paragraphs>9</Paragraphs>
  <ScaleCrop>false</ScaleCrop>
  <Company/>
  <LinksUpToDate>false</LinksUpToDate>
  <CharactersWithSpaces>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la Cour</dc:creator>
  <cp:keywords/>
  <dc:description/>
  <cp:lastModifiedBy>Jesper la Cour</cp:lastModifiedBy>
  <cp:revision>10</cp:revision>
  <dcterms:created xsi:type="dcterms:W3CDTF">2017-09-21T09:16:00Z</dcterms:created>
  <dcterms:modified xsi:type="dcterms:W3CDTF">2017-09-21T11:57:00Z</dcterms:modified>
</cp:coreProperties>
</file>