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02" w:rsidRDefault="002F0C02"/>
    <w:p w:rsidR="002F0C02" w:rsidRDefault="002F0C02" w:rsidP="002F0C0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771650" cy="1328738"/>
            <wp:effectExtent l="19050" t="0" r="0" b="0"/>
            <wp:docPr id="1" name="Billede 0" descr="Alternativet Grib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ativet Gribsko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01" cy="133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02" w:rsidRPr="002F0C02" w:rsidRDefault="00A952F5" w:rsidP="002F0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Å</w:t>
      </w:r>
      <w:r w:rsidR="002F0C02" w:rsidRPr="002F0C02">
        <w:rPr>
          <w:b/>
          <w:sz w:val="28"/>
          <w:szCs w:val="28"/>
        </w:rPr>
        <w:t>bent bestyrelsesmøde</w:t>
      </w:r>
    </w:p>
    <w:p w:rsidR="002F0C02" w:rsidRPr="002F0C02" w:rsidRDefault="00597739" w:rsidP="00171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2F0C02" w:rsidRPr="002F0C0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august</w:t>
      </w:r>
      <w:r w:rsidR="00A952F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2F0C02" w:rsidRPr="002F0C02">
        <w:rPr>
          <w:b/>
          <w:sz w:val="28"/>
          <w:szCs w:val="28"/>
        </w:rPr>
        <w:t xml:space="preserve"> kl. 19.</w:t>
      </w:r>
      <w:r w:rsidR="00061797">
        <w:rPr>
          <w:b/>
          <w:sz w:val="28"/>
          <w:szCs w:val="28"/>
        </w:rPr>
        <w:t>3</w:t>
      </w:r>
      <w:r w:rsidR="002F0C02" w:rsidRPr="002F0C02">
        <w:rPr>
          <w:b/>
          <w:sz w:val="28"/>
          <w:szCs w:val="28"/>
        </w:rPr>
        <w:t xml:space="preserve">0 – </w:t>
      </w:r>
      <w:r w:rsidR="00A952F5">
        <w:rPr>
          <w:b/>
          <w:sz w:val="28"/>
          <w:szCs w:val="28"/>
        </w:rPr>
        <w:t>2</w:t>
      </w:r>
      <w:r w:rsidR="002A16FE">
        <w:rPr>
          <w:b/>
          <w:sz w:val="28"/>
          <w:szCs w:val="28"/>
        </w:rPr>
        <w:t>1.3</w:t>
      </w:r>
      <w:r w:rsidR="00A952F5">
        <w:rPr>
          <w:b/>
          <w:sz w:val="28"/>
          <w:szCs w:val="28"/>
        </w:rPr>
        <w:t>0</w:t>
      </w:r>
      <w:r w:rsidR="008E5FF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Mødelokalet i BLIK, Græsted Bibliotek</w:t>
      </w:r>
    </w:p>
    <w:p w:rsidR="002425FC" w:rsidRDefault="002425FC">
      <w:pPr>
        <w:rPr>
          <w:b/>
        </w:rPr>
      </w:pPr>
    </w:p>
    <w:p w:rsidR="002F0C02" w:rsidRPr="00737E6F" w:rsidRDefault="002F0C02">
      <w:pPr>
        <w:rPr>
          <w:b/>
        </w:rPr>
      </w:pPr>
      <w:r w:rsidRPr="00737E6F">
        <w:rPr>
          <w:b/>
        </w:rPr>
        <w:t>Dagsorden</w:t>
      </w:r>
    </w:p>
    <w:p w:rsidR="00886683" w:rsidRDefault="00886683">
      <w:r>
        <w:t>1. Godkendelse af dagsorden</w:t>
      </w:r>
    </w:p>
    <w:p w:rsidR="00DF74A7" w:rsidRDefault="00886683">
      <w:r>
        <w:t>2</w:t>
      </w:r>
      <w:r w:rsidR="002F0C02">
        <w:t>. Valg af ordstyrer og referent</w:t>
      </w:r>
    </w:p>
    <w:p w:rsidR="002A341D" w:rsidRDefault="00171BD7" w:rsidP="009B186D">
      <w:r>
        <w:t xml:space="preserve">3. </w:t>
      </w:r>
      <w:r w:rsidR="00092355">
        <w:t>Kulturnat i Gilleleje 14/9</w:t>
      </w:r>
    </w:p>
    <w:p w:rsidR="00061797" w:rsidRDefault="00061797" w:rsidP="009B186D">
      <w:r>
        <w:t xml:space="preserve">4. </w:t>
      </w:r>
      <w:r w:rsidR="00092355">
        <w:t>Kommende arrangementer</w:t>
      </w:r>
    </w:p>
    <w:p w:rsidR="009B186D" w:rsidRDefault="00061797" w:rsidP="009B186D">
      <w:r>
        <w:t>5</w:t>
      </w:r>
      <w:r w:rsidR="009B186D">
        <w:t xml:space="preserve">. </w:t>
      </w:r>
      <w:r w:rsidR="00092355">
        <w:t>Drøftelse om kredsens vedtægter</w:t>
      </w:r>
    </w:p>
    <w:p w:rsidR="00A952F5" w:rsidRDefault="00061797" w:rsidP="009B186D">
      <w:r>
        <w:t>6</w:t>
      </w:r>
      <w:r w:rsidR="00A952F5">
        <w:t xml:space="preserve">. </w:t>
      </w:r>
      <w:r w:rsidR="00092355">
        <w:t>Drøftelse om landsvedtægter</w:t>
      </w:r>
    </w:p>
    <w:p w:rsidR="0043367D" w:rsidRDefault="00092355" w:rsidP="009B186D">
      <w:r>
        <w:t>7</w:t>
      </w:r>
      <w:r w:rsidR="0043367D">
        <w:t>. Evt.</w:t>
      </w:r>
    </w:p>
    <w:p w:rsidR="00A952F5" w:rsidRDefault="00A952F5" w:rsidP="009B186D"/>
    <w:p w:rsidR="00CE3EDA" w:rsidRDefault="00CE3EDA" w:rsidP="00F13BE3">
      <w:r>
        <w:tab/>
      </w:r>
    </w:p>
    <w:p w:rsidR="00152291" w:rsidRDefault="00152291">
      <w:r>
        <w:t>Bestyrelsesmedlemmer:</w:t>
      </w:r>
    </w:p>
    <w:p w:rsidR="00152291" w:rsidRPr="009B186D" w:rsidRDefault="00A7296D">
      <w:r w:rsidRPr="009B186D">
        <w:t>Th</w:t>
      </w:r>
      <w:r w:rsidR="00764F5A" w:rsidRPr="009B186D">
        <w:t>or</w:t>
      </w:r>
      <w:r w:rsidR="00A367FE" w:rsidRPr="009B186D">
        <w:t>bjørn Lau Christensen, formand</w:t>
      </w:r>
    </w:p>
    <w:p w:rsidR="00A952F5" w:rsidRPr="00061797" w:rsidRDefault="00A952F5" w:rsidP="002425FC">
      <w:r w:rsidRPr="00061797">
        <w:t>Jens Andersen</w:t>
      </w:r>
    </w:p>
    <w:p w:rsidR="00024A8C" w:rsidRPr="00061797" w:rsidRDefault="00A952F5" w:rsidP="002425FC">
      <w:r w:rsidRPr="00061797">
        <w:t xml:space="preserve">Mogens </w:t>
      </w:r>
      <w:proofErr w:type="spellStart"/>
      <w:r w:rsidRPr="00061797">
        <w:t>Lebeda</w:t>
      </w:r>
      <w:proofErr w:type="spellEnd"/>
    </w:p>
    <w:p w:rsidR="00A952F5" w:rsidRPr="00095823" w:rsidRDefault="00A952F5" w:rsidP="002425FC">
      <w:r w:rsidRPr="0043367D">
        <w:t>Leif Ander</w:t>
      </w:r>
      <w:r w:rsidRPr="00095823">
        <w:t>sen</w:t>
      </w:r>
    </w:p>
    <w:p w:rsidR="0043367D" w:rsidRDefault="0043367D" w:rsidP="002425FC">
      <w:pPr>
        <w:rPr>
          <w:lang w:val="en-US"/>
        </w:rPr>
      </w:pPr>
      <w:proofErr w:type="spellStart"/>
      <w:r>
        <w:rPr>
          <w:lang w:val="en-US"/>
        </w:rPr>
        <w:t>Severin</w:t>
      </w:r>
      <w:proofErr w:type="spellEnd"/>
      <w:r>
        <w:rPr>
          <w:lang w:val="en-US"/>
        </w:rPr>
        <w:t xml:space="preserve"> Berg</w:t>
      </w:r>
    </w:p>
    <w:p w:rsidR="00A952F5" w:rsidRDefault="00A952F5" w:rsidP="002425FC">
      <w:pPr>
        <w:rPr>
          <w:lang w:val="en-US"/>
        </w:rPr>
      </w:pPr>
    </w:p>
    <w:p w:rsidR="00024A8C" w:rsidRPr="007922A0" w:rsidRDefault="00024A8C" w:rsidP="002425FC"/>
    <w:p w:rsidR="00024A8C" w:rsidRPr="007922A0" w:rsidRDefault="00024A8C" w:rsidP="002425FC"/>
    <w:p w:rsidR="00024A8C" w:rsidRPr="007922A0" w:rsidRDefault="00024A8C" w:rsidP="002425FC"/>
    <w:p w:rsidR="00024A8C" w:rsidRPr="007922A0" w:rsidRDefault="00024A8C" w:rsidP="002425FC"/>
    <w:p w:rsidR="00024A8C" w:rsidRPr="007922A0" w:rsidRDefault="00024A8C" w:rsidP="002425FC"/>
    <w:p w:rsidR="00024A8C" w:rsidRPr="007922A0" w:rsidRDefault="00024A8C" w:rsidP="002425FC"/>
    <w:p w:rsidR="00024A8C" w:rsidRPr="007922A0" w:rsidRDefault="00024A8C" w:rsidP="002425FC"/>
    <w:p w:rsidR="009B186D" w:rsidRPr="007922A0" w:rsidRDefault="009B186D" w:rsidP="002425FC"/>
    <w:tbl>
      <w:tblPr>
        <w:tblStyle w:val="Tabel-Gitter"/>
        <w:tblW w:w="14283" w:type="dxa"/>
        <w:tblLook w:val="04A0" w:firstRow="1" w:lastRow="0" w:firstColumn="1" w:lastColumn="0" w:noHBand="0" w:noVBand="1"/>
      </w:tblPr>
      <w:tblGrid>
        <w:gridCol w:w="921"/>
        <w:gridCol w:w="6492"/>
        <w:gridCol w:w="4538"/>
        <w:gridCol w:w="983"/>
        <w:gridCol w:w="1349"/>
      </w:tblGrid>
      <w:tr w:rsidR="002F0C02" w:rsidTr="008757B5">
        <w:tc>
          <w:tcPr>
            <w:tcW w:w="921" w:type="dxa"/>
          </w:tcPr>
          <w:p w:rsidR="002F0C02" w:rsidRDefault="00886683">
            <w:r>
              <w:t xml:space="preserve">Nr. </w:t>
            </w:r>
          </w:p>
        </w:tc>
        <w:tc>
          <w:tcPr>
            <w:tcW w:w="6492" w:type="dxa"/>
          </w:tcPr>
          <w:p w:rsidR="002F0C02" w:rsidRPr="00A7296D" w:rsidRDefault="00886683">
            <w:pPr>
              <w:rPr>
                <w:b/>
              </w:rPr>
            </w:pPr>
            <w:r w:rsidRPr="00A7296D">
              <w:rPr>
                <w:b/>
              </w:rPr>
              <w:t>Indhold</w:t>
            </w:r>
          </w:p>
        </w:tc>
        <w:tc>
          <w:tcPr>
            <w:tcW w:w="4538" w:type="dxa"/>
          </w:tcPr>
          <w:p w:rsidR="002F0C02" w:rsidRDefault="00886683" w:rsidP="00FE1EE7">
            <w:r>
              <w:t>Beslutning</w:t>
            </w:r>
          </w:p>
        </w:tc>
        <w:tc>
          <w:tcPr>
            <w:tcW w:w="983" w:type="dxa"/>
          </w:tcPr>
          <w:p w:rsidR="002F0C02" w:rsidRDefault="00886683" w:rsidP="00FE1EE7">
            <w:r>
              <w:t>Tid</w:t>
            </w:r>
          </w:p>
        </w:tc>
        <w:tc>
          <w:tcPr>
            <w:tcW w:w="1349" w:type="dxa"/>
          </w:tcPr>
          <w:p w:rsidR="002F0C02" w:rsidRDefault="00886683">
            <w:r>
              <w:t>Bilag</w:t>
            </w:r>
          </w:p>
        </w:tc>
      </w:tr>
      <w:tr w:rsidR="002F0C02" w:rsidTr="008757B5">
        <w:tc>
          <w:tcPr>
            <w:tcW w:w="921" w:type="dxa"/>
          </w:tcPr>
          <w:p w:rsidR="002F0C02" w:rsidRDefault="00886683">
            <w:r>
              <w:t>1.</w:t>
            </w:r>
          </w:p>
        </w:tc>
        <w:tc>
          <w:tcPr>
            <w:tcW w:w="6492" w:type="dxa"/>
          </w:tcPr>
          <w:p w:rsidR="002F0C02" w:rsidRPr="00A7296D" w:rsidRDefault="00886683">
            <w:pPr>
              <w:rPr>
                <w:b/>
              </w:rPr>
            </w:pPr>
            <w:r w:rsidRPr="00A7296D">
              <w:rPr>
                <w:b/>
              </w:rPr>
              <w:t>Godkendelse af dagsorden</w:t>
            </w:r>
          </w:p>
        </w:tc>
        <w:tc>
          <w:tcPr>
            <w:tcW w:w="4538" w:type="dxa"/>
          </w:tcPr>
          <w:p w:rsidR="002F0C02" w:rsidRDefault="002F0C02" w:rsidP="00095823"/>
        </w:tc>
        <w:tc>
          <w:tcPr>
            <w:tcW w:w="983" w:type="dxa"/>
          </w:tcPr>
          <w:p w:rsidR="002F0C02" w:rsidRDefault="002A16FE" w:rsidP="00FE1EE7">
            <w:r>
              <w:t>19:30</w:t>
            </w:r>
          </w:p>
        </w:tc>
        <w:tc>
          <w:tcPr>
            <w:tcW w:w="1349" w:type="dxa"/>
          </w:tcPr>
          <w:p w:rsidR="002F0C02" w:rsidRDefault="002F0C02"/>
        </w:tc>
      </w:tr>
      <w:tr w:rsidR="002F0C02" w:rsidTr="008757B5">
        <w:tc>
          <w:tcPr>
            <w:tcW w:w="921" w:type="dxa"/>
          </w:tcPr>
          <w:p w:rsidR="002F0C02" w:rsidRDefault="00886683">
            <w:r>
              <w:t>2.</w:t>
            </w:r>
          </w:p>
        </w:tc>
        <w:tc>
          <w:tcPr>
            <w:tcW w:w="6492" w:type="dxa"/>
          </w:tcPr>
          <w:p w:rsidR="002F0C02" w:rsidRPr="00A7296D" w:rsidRDefault="00886683">
            <w:pPr>
              <w:rPr>
                <w:b/>
              </w:rPr>
            </w:pPr>
            <w:r w:rsidRPr="00A7296D">
              <w:rPr>
                <w:b/>
              </w:rPr>
              <w:t>Valg af ordstyrer og referent</w:t>
            </w:r>
          </w:p>
        </w:tc>
        <w:tc>
          <w:tcPr>
            <w:tcW w:w="4538" w:type="dxa"/>
          </w:tcPr>
          <w:p w:rsidR="002F0C02" w:rsidRDefault="002F0C02" w:rsidP="00FE1EE7"/>
        </w:tc>
        <w:tc>
          <w:tcPr>
            <w:tcW w:w="983" w:type="dxa"/>
          </w:tcPr>
          <w:p w:rsidR="002F0C02" w:rsidRDefault="002A16FE" w:rsidP="00FE1EE7">
            <w:r>
              <w:t>19:3</w:t>
            </w:r>
            <w:r w:rsidR="00100379">
              <w:t>5</w:t>
            </w:r>
          </w:p>
        </w:tc>
        <w:tc>
          <w:tcPr>
            <w:tcW w:w="1349" w:type="dxa"/>
          </w:tcPr>
          <w:p w:rsidR="002F0C02" w:rsidRDefault="002F0C02"/>
        </w:tc>
      </w:tr>
      <w:tr w:rsidR="0043367D" w:rsidTr="00923281">
        <w:tc>
          <w:tcPr>
            <w:tcW w:w="921" w:type="dxa"/>
          </w:tcPr>
          <w:p w:rsidR="0043367D" w:rsidRDefault="0043367D" w:rsidP="00923281">
            <w:r>
              <w:t>3.</w:t>
            </w:r>
          </w:p>
        </w:tc>
        <w:tc>
          <w:tcPr>
            <w:tcW w:w="6492" w:type="dxa"/>
          </w:tcPr>
          <w:p w:rsidR="0043367D" w:rsidRDefault="00092355" w:rsidP="00A367FE">
            <w:r>
              <w:rPr>
                <w:b/>
              </w:rPr>
              <w:t>Kulturnat i Gilleleje 14/9</w:t>
            </w:r>
          </w:p>
          <w:p w:rsidR="0043367D" w:rsidRDefault="0043367D" w:rsidP="00923281"/>
          <w:p w:rsidR="009D16F0" w:rsidRDefault="009D16F0" w:rsidP="00923281">
            <w:r>
              <w:t>Samme dag som kredsens evaluering af valgkampen men senere. Så vi kan køre fra det ene til det andet og nå begge dele.</w:t>
            </w:r>
          </w:p>
          <w:p w:rsidR="00092355" w:rsidRPr="00B9777F" w:rsidRDefault="00092355" w:rsidP="00923281">
            <w:r>
              <w:t>Skal vi med? Med hvad og hvem?</w:t>
            </w:r>
            <w:r w:rsidR="00F776F9">
              <w:t xml:space="preserve"> </w:t>
            </w:r>
            <w:bookmarkStart w:id="0" w:name="_GoBack"/>
            <w:bookmarkEnd w:id="0"/>
          </w:p>
        </w:tc>
        <w:tc>
          <w:tcPr>
            <w:tcW w:w="4538" w:type="dxa"/>
          </w:tcPr>
          <w:p w:rsidR="00095823" w:rsidRDefault="00095823" w:rsidP="00923281"/>
        </w:tc>
        <w:tc>
          <w:tcPr>
            <w:tcW w:w="983" w:type="dxa"/>
          </w:tcPr>
          <w:p w:rsidR="0043367D" w:rsidRDefault="002A16FE" w:rsidP="00923281">
            <w:r>
              <w:t>19:40</w:t>
            </w:r>
          </w:p>
        </w:tc>
        <w:tc>
          <w:tcPr>
            <w:tcW w:w="1349" w:type="dxa"/>
          </w:tcPr>
          <w:p w:rsidR="0043367D" w:rsidRDefault="0043367D" w:rsidP="00923281"/>
        </w:tc>
      </w:tr>
      <w:tr w:rsidR="0043367D" w:rsidTr="008757B5">
        <w:tc>
          <w:tcPr>
            <w:tcW w:w="921" w:type="dxa"/>
          </w:tcPr>
          <w:p w:rsidR="0043367D" w:rsidRDefault="0043367D">
            <w:r>
              <w:t>4.</w:t>
            </w:r>
          </w:p>
        </w:tc>
        <w:tc>
          <w:tcPr>
            <w:tcW w:w="6492" w:type="dxa"/>
          </w:tcPr>
          <w:p w:rsidR="0043367D" w:rsidRDefault="00092355" w:rsidP="00ED17A0">
            <w:pPr>
              <w:rPr>
                <w:b/>
              </w:rPr>
            </w:pPr>
            <w:r>
              <w:rPr>
                <w:b/>
              </w:rPr>
              <w:t>Kommende arrangementer</w:t>
            </w:r>
          </w:p>
          <w:p w:rsidR="0043367D" w:rsidRDefault="0043367D" w:rsidP="00ED17A0">
            <w:pPr>
              <w:rPr>
                <w:b/>
              </w:rPr>
            </w:pPr>
          </w:p>
          <w:p w:rsidR="00092355" w:rsidRPr="00092355" w:rsidRDefault="00092355" w:rsidP="00ED17A0">
            <w:r>
              <w:t>I foråret havde vi nogle ideer på bordet. Og nogle, der skulle gå videre med dem. Er nogen af dem så langt at de kan sættes på en kalender?</w:t>
            </w:r>
            <w:r w:rsidR="00F776F9">
              <w:t xml:space="preserve"> Er der kommet nye ideer til?</w:t>
            </w:r>
          </w:p>
        </w:tc>
        <w:tc>
          <w:tcPr>
            <w:tcW w:w="4538" w:type="dxa"/>
          </w:tcPr>
          <w:p w:rsidR="0043367D" w:rsidRDefault="0043367D" w:rsidP="00FE1EE7"/>
        </w:tc>
        <w:tc>
          <w:tcPr>
            <w:tcW w:w="983" w:type="dxa"/>
          </w:tcPr>
          <w:p w:rsidR="0043367D" w:rsidRDefault="00F776F9" w:rsidP="00FE1EE7">
            <w:r>
              <w:t>20:</w:t>
            </w:r>
            <w:r w:rsidR="002A16FE">
              <w:t>0</w:t>
            </w:r>
            <w:r>
              <w:t>5</w:t>
            </w:r>
          </w:p>
        </w:tc>
        <w:tc>
          <w:tcPr>
            <w:tcW w:w="1349" w:type="dxa"/>
          </w:tcPr>
          <w:p w:rsidR="0043367D" w:rsidRDefault="0043367D"/>
        </w:tc>
      </w:tr>
      <w:tr w:rsidR="002A16FE" w:rsidTr="00923281">
        <w:tc>
          <w:tcPr>
            <w:tcW w:w="921" w:type="dxa"/>
          </w:tcPr>
          <w:p w:rsidR="002A16FE" w:rsidRDefault="002A16FE" w:rsidP="00923281"/>
        </w:tc>
        <w:tc>
          <w:tcPr>
            <w:tcW w:w="6492" w:type="dxa"/>
          </w:tcPr>
          <w:p w:rsidR="002A16FE" w:rsidRDefault="002A16FE" w:rsidP="00923281">
            <w:pPr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4538" w:type="dxa"/>
          </w:tcPr>
          <w:p w:rsidR="002A16FE" w:rsidRDefault="002A16FE" w:rsidP="00923281"/>
        </w:tc>
        <w:tc>
          <w:tcPr>
            <w:tcW w:w="983" w:type="dxa"/>
          </w:tcPr>
          <w:p w:rsidR="002A16FE" w:rsidRDefault="002A16FE" w:rsidP="00923281">
            <w:r>
              <w:t>20:30</w:t>
            </w:r>
          </w:p>
        </w:tc>
        <w:tc>
          <w:tcPr>
            <w:tcW w:w="1349" w:type="dxa"/>
          </w:tcPr>
          <w:p w:rsidR="002A16FE" w:rsidRDefault="002A16FE" w:rsidP="00923281"/>
        </w:tc>
      </w:tr>
      <w:tr w:rsidR="0043367D" w:rsidTr="00923281">
        <w:tc>
          <w:tcPr>
            <w:tcW w:w="921" w:type="dxa"/>
          </w:tcPr>
          <w:p w:rsidR="0043367D" w:rsidRDefault="0043367D" w:rsidP="00923281">
            <w:r>
              <w:t xml:space="preserve">6. </w:t>
            </w:r>
          </w:p>
        </w:tc>
        <w:tc>
          <w:tcPr>
            <w:tcW w:w="6492" w:type="dxa"/>
          </w:tcPr>
          <w:p w:rsidR="0043367D" w:rsidRPr="00092355" w:rsidRDefault="00092355" w:rsidP="00923281">
            <w:pPr>
              <w:rPr>
                <w:b/>
              </w:rPr>
            </w:pPr>
            <w:r w:rsidRPr="00092355">
              <w:rPr>
                <w:b/>
              </w:rPr>
              <w:t>Drøftelse om kredsens vedtægter</w:t>
            </w:r>
            <w:r w:rsidRPr="00092355">
              <w:rPr>
                <w:b/>
              </w:rPr>
              <w:t xml:space="preserve"> </w:t>
            </w:r>
          </w:p>
          <w:p w:rsidR="00092355" w:rsidRDefault="00092355" w:rsidP="00923281">
            <w:pPr>
              <w:rPr>
                <w:b/>
              </w:rPr>
            </w:pPr>
          </w:p>
          <w:p w:rsidR="0043367D" w:rsidRPr="00092355" w:rsidRDefault="00092355" w:rsidP="00092355">
            <w:r w:rsidRPr="00092355">
              <w:t xml:space="preserve">Kredsbestyrelsen beder os drøfte </w:t>
            </w:r>
            <w:r>
              <w:t>om kredsbestyrelsen fortsat skal udpeges af lokalforeningerne eller ændres til at nogle</w:t>
            </w:r>
            <w:r w:rsidR="00F776F9">
              <w:t>,</w:t>
            </w:r>
            <w:r>
              <w:t xml:space="preserve"> eller alle</w:t>
            </w:r>
            <w:r w:rsidR="00F776F9">
              <w:t>,</w:t>
            </w:r>
            <w:r>
              <w:t xml:space="preserve"> vælges af medlemmerne. De skriver ikke selv noget om hvad de oplever af fordele og ulemper i forhold til bestyrelsens arbejde. Drøftelsen skal munde ud i et svar til kredsbestyrelsen.</w:t>
            </w:r>
          </w:p>
        </w:tc>
        <w:tc>
          <w:tcPr>
            <w:tcW w:w="4538" w:type="dxa"/>
          </w:tcPr>
          <w:p w:rsidR="0043367D" w:rsidRDefault="0043367D" w:rsidP="00923281"/>
        </w:tc>
        <w:tc>
          <w:tcPr>
            <w:tcW w:w="983" w:type="dxa"/>
          </w:tcPr>
          <w:p w:rsidR="0043367D" w:rsidRDefault="0043367D" w:rsidP="00923281">
            <w:r>
              <w:t>20:35</w:t>
            </w:r>
          </w:p>
        </w:tc>
        <w:tc>
          <w:tcPr>
            <w:tcW w:w="1349" w:type="dxa"/>
          </w:tcPr>
          <w:p w:rsidR="0043367D" w:rsidRDefault="0043367D" w:rsidP="00923281"/>
        </w:tc>
      </w:tr>
      <w:tr w:rsidR="0043367D" w:rsidTr="008757B5">
        <w:tc>
          <w:tcPr>
            <w:tcW w:w="921" w:type="dxa"/>
          </w:tcPr>
          <w:p w:rsidR="0043367D" w:rsidRDefault="0043367D" w:rsidP="00ED17A0">
            <w:r>
              <w:t>7.</w:t>
            </w:r>
          </w:p>
        </w:tc>
        <w:tc>
          <w:tcPr>
            <w:tcW w:w="6492" w:type="dxa"/>
          </w:tcPr>
          <w:p w:rsidR="0043367D" w:rsidRPr="00092355" w:rsidRDefault="00092355" w:rsidP="00ED17A0">
            <w:pPr>
              <w:rPr>
                <w:b/>
              </w:rPr>
            </w:pPr>
            <w:r w:rsidRPr="00092355">
              <w:rPr>
                <w:b/>
              </w:rPr>
              <w:t>Drøftelse om landsvedtægter</w:t>
            </w:r>
            <w:r w:rsidRPr="00092355">
              <w:rPr>
                <w:b/>
              </w:rPr>
              <w:t xml:space="preserve"> </w:t>
            </w:r>
          </w:p>
          <w:p w:rsidR="00092355" w:rsidRDefault="00092355" w:rsidP="00ED17A0">
            <w:pPr>
              <w:rPr>
                <w:b/>
              </w:rPr>
            </w:pPr>
          </w:p>
          <w:p w:rsidR="002A16FE" w:rsidRDefault="00092355" w:rsidP="00ED17A0">
            <w:r>
              <w:t xml:space="preserve">Kredsbestyrelsen opfordrer os til at tænke over og evt. komme med debatpunkter til kredsens valgkamps evaluering 14/9. Emner som donationspolitik, længden af medlemskab inden man kan opstilles, særregel for politisk leder i </w:t>
            </w:r>
            <w:r w:rsidR="00F776F9">
              <w:t>forhold til rotationsprincippet m.fl.</w:t>
            </w:r>
          </w:p>
          <w:p w:rsidR="0043367D" w:rsidRPr="00A952F5" w:rsidRDefault="00F776F9" w:rsidP="00F776F9">
            <w:r>
              <w:t>Drøftelsen skal ikke ende ud i en beslutning men sætte tanker i gang om mulige ændringer, der først kan gennemføres på landsmødet til næste forår.</w:t>
            </w:r>
          </w:p>
        </w:tc>
        <w:tc>
          <w:tcPr>
            <w:tcW w:w="4538" w:type="dxa"/>
          </w:tcPr>
          <w:p w:rsidR="00602154" w:rsidRDefault="00602154" w:rsidP="008C080B"/>
        </w:tc>
        <w:tc>
          <w:tcPr>
            <w:tcW w:w="983" w:type="dxa"/>
          </w:tcPr>
          <w:p w:rsidR="0043367D" w:rsidRDefault="0043367D" w:rsidP="00F776F9">
            <w:r>
              <w:t>20:</w:t>
            </w:r>
            <w:r w:rsidR="00F776F9">
              <w:t>55</w:t>
            </w:r>
          </w:p>
        </w:tc>
        <w:tc>
          <w:tcPr>
            <w:tcW w:w="1349" w:type="dxa"/>
          </w:tcPr>
          <w:p w:rsidR="0043367D" w:rsidRDefault="0043367D" w:rsidP="00ED17A0"/>
        </w:tc>
      </w:tr>
      <w:tr w:rsidR="0043367D" w:rsidTr="00923281">
        <w:tc>
          <w:tcPr>
            <w:tcW w:w="921" w:type="dxa"/>
          </w:tcPr>
          <w:p w:rsidR="0043367D" w:rsidRDefault="0043367D" w:rsidP="00923281">
            <w:r>
              <w:t>8.</w:t>
            </w:r>
          </w:p>
        </w:tc>
        <w:tc>
          <w:tcPr>
            <w:tcW w:w="6492" w:type="dxa"/>
          </w:tcPr>
          <w:p w:rsidR="0043367D" w:rsidRDefault="0043367D" w:rsidP="00ED17A0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:rsidR="0043367D" w:rsidRDefault="0043367D" w:rsidP="00ED17A0">
            <w:pPr>
              <w:rPr>
                <w:b/>
              </w:rPr>
            </w:pPr>
          </w:p>
          <w:p w:rsidR="0043367D" w:rsidRDefault="0043367D" w:rsidP="00923281">
            <w:pPr>
              <w:rPr>
                <w:b/>
              </w:rPr>
            </w:pPr>
          </w:p>
        </w:tc>
        <w:tc>
          <w:tcPr>
            <w:tcW w:w="4538" w:type="dxa"/>
          </w:tcPr>
          <w:p w:rsidR="0043367D" w:rsidRDefault="0043367D" w:rsidP="00923281"/>
        </w:tc>
        <w:tc>
          <w:tcPr>
            <w:tcW w:w="983" w:type="dxa"/>
          </w:tcPr>
          <w:p w:rsidR="0043367D" w:rsidRDefault="002A16FE" w:rsidP="00923281">
            <w:r>
              <w:t>21:15</w:t>
            </w:r>
          </w:p>
        </w:tc>
        <w:tc>
          <w:tcPr>
            <w:tcW w:w="1349" w:type="dxa"/>
          </w:tcPr>
          <w:p w:rsidR="0043367D" w:rsidRDefault="0043367D" w:rsidP="00923281"/>
        </w:tc>
      </w:tr>
      <w:tr w:rsidR="002A16FE" w:rsidTr="008757B5">
        <w:tc>
          <w:tcPr>
            <w:tcW w:w="921" w:type="dxa"/>
          </w:tcPr>
          <w:p w:rsidR="002A16FE" w:rsidRDefault="002A16FE" w:rsidP="00ED17A0"/>
        </w:tc>
        <w:tc>
          <w:tcPr>
            <w:tcW w:w="6492" w:type="dxa"/>
          </w:tcPr>
          <w:p w:rsidR="002A16FE" w:rsidRPr="00B9777F" w:rsidRDefault="002A16FE" w:rsidP="00ED17A0"/>
        </w:tc>
        <w:tc>
          <w:tcPr>
            <w:tcW w:w="4538" w:type="dxa"/>
          </w:tcPr>
          <w:p w:rsidR="002A16FE" w:rsidRDefault="002A16FE" w:rsidP="008C080B"/>
        </w:tc>
        <w:tc>
          <w:tcPr>
            <w:tcW w:w="983" w:type="dxa"/>
          </w:tcPr>
          <w:p w:rsidR="002A16FE" w:rsidRDefault="002A16FE" w:rsidP="00982781"/>
        </w:tc>
        <w:tc>
          <w:tcPr>
            <w:tcW w:w="1349" w:type="dxa"/>
          </w:tcPr>
          <w:p w:rsidR="002A16FE" w:rsidRDefault="002A16FE" w:rsidP="00ED17A0"/>
        </w:tc>
      </w:tr>
      <w:tr w:rsidR="002A16FE" w:rsidTr="008757B5">
        <w:tc>
          <w:tcPr>
            <w:tcW w:w="921" w:type="dxa"/>
          </w:tcPr>
          <w:p w:rsidR="002A16FE" w:rsidRDefault="002A16FE" w:rsidP="00ED17A0"/>
        </w:tc>
        <w:tc>
          <w:tcPr>
            <w:tcW w:w="6492" w:type="dxa"/>
          </w:tcPr>
          <w:p w:rsidR="002A16FE" w:rsidRDefault="002A16FE" w:rsidP="00ED17A0">
            <w:pPr>
              <w:rPr>
                <w:b/>
              </w:rPr>
            </w:pPr>
          </w:p>
        </w:tc>
        <w:tc>
          <w:tcPr>
            <w:tcW w:w="4538" w:type="dxa"/>
          </w:tcPr>
          <w:p w:rsidR="002A16FE" w:rsidRDefault="002A16FE" w:rsidP="008C080B"/>
        </w:tc>
        <w:tc>
          <w:tcPr>
            <w:tcW w:w="983" w:type="dxa"/>
          </w:tcPr>
          <w:p w:rsidR="002A16FE" w:rsidRDefault="002A16FE" w:rsidP="00982781"/>
        </w:tc>
        <w:tc>
          <w:tcPr>
            <w:tcW w:w="1349" w:type="dxa"/>
          </w:tcPr>
          <w:p w:rsidR="002A16FE" w:rsidRDefault="002A16FE" w:rsidP="00ED17A0"/>
        </w:tc>
      </w:tr>
    </w:tbl>
    <w:p w:rsidR="002F0C02" w:rsidRDefault="002F0C02" w:rsidP="00FE1DC9"/>
    <w:sectPr w:rsidR="002F0C02" w:rsidSect="002F0C0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3E44"/>
    <w:multiLevelType w:val="hybridMultilevel"/>
    <w:tmpl w:val="B504F0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22A1E"/>
    <w:multiLevelType w:val="hybridMultilevel"/>
    <w:tmpl w:val="D60E6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E1954"/>
    <w:multiLevelType w:val="hybridMultilevel"/>
    <w:tmpl w:val="369C6D86"/>
    <w:lvl w:ilvl="0" w:tplc="25D4BD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DE0E9E"/>
    <w:multiLevelType w:val="hybridMultilevel"/>
    <w:tmpl w:val="001C7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02"/>
    <w:rsid w:val="00003F6B"/>
    <w:rsid w:val="00014613"/>
    <w:rsid w:val="00024A8C"/>
    <w:rsid w:val="00043F18"/>
    <w:rsid w:val="00045928"/>
    <w:rsid w:val="0005055A"/>
    <w:rsid w:val="00061797"/>
    <w:rsid w:val="00092355"/>
    <w:rsid w:val="00095823"/>
    <w:rsid w:val="000A71F2"/>
    <w:rsid w:val="000B7B32"/>
    <w:rsid w:val="000F25BB"/>
    <w:rsid w:val="00100164"/>
    <w:rsid w:val="00100379"/>
    <w:rsid w:val="00100999"/>
    <w:rsid w:val="00152291"/>
    <w:rsid w:val="0016405F"/>
    <w:rsid w:val="00170E47"/>
    <w:rsid w:val="00171BD7"/>
    <w:rsid w:val="001E3E72"/>
    <w:rsid w:val="00203CA4"/>
    <w:rsid w:val="002425FC"/>
    <w:rsid w:val="002A16FE"/>
    <w:rsid w:val="002A341D"/>
    <w:rsid w:val="002F0C02"/>
    <w:rsid w:val="00347E78"/>
    <w:rsid w:val="003500E4"/>
    <w:rsid w:val="003C2DFA"/>
    <w:rsid w:val="003F40AB"/>
    <w:rsid w:val="0043367D"/>
    <w:rsid w:val="00497AE8"/>
    <w:rsid w:val="004F075A"/>
    <w:rsid w:val="00597739"/>
    <w:rsid w:val="005D1964"/>
    <w:rsid w:val="005E612C"/>
    <w:rsid w:val="005E7095"/>
    <w:rsid w:val="00602154"/>
    <w:rsid w:val="00737E6F"/>
    <w:rsid w:val="007471F2"/>
    <w:rsid w:val="00752860"/>
    <w:rsid w:val="00764F5A"/>
    <w:rsid w:val="007922A0"/>
    <w:rsid w:val="00793A60"/>
    <w:rsid w:val="007C3562"/>
    <w:rsid w:val="00837A75"/>
    <w:rsid w:val="00865130"/>
    <w:rsid w:val="008757B5"/>
    <w:rsid w:val="00886683"/>
    <w:rsid w:val="008C080B"/>
    <w:rsid w:val="008E5FFD"/>
    <w:rsid w:val="009061D9"/>
    <w:rsid w:val="00965071"/>
    <w:rsid w:val="00982781"/>
    <w:rsid w:val="0098715E"/>
    <w:rsid w:val="00991384"/>
    <w:rsid w:val="00997398"/>
    <w:rsid w:val="009B186D"/>
    <w:rsid w:val="009D01ED"/>
    <w:rsid w:val="009D16F0"/>
    <w:rsid w:val="00A0025A"/>
    <w:rsid w:val="00A25E55"/>
    <w:rsid w:val="00A367FE"/>
    <w:rsid w:val="00A7296D"/>
    <w:rsid w:val="00A952F5"/>
    <w:rsid w:val="00AE24FC"/>
    <w:rsid w:val="00AF164E"/>
    <w:rsid w:val="00B91940"/>
    <w:rsid w:val="00B9777F"/>
    <w:rsid w:val="00BC1A1C"/>
    <w:rsid w:val="00C24881"/>
    <w:rsid w:val="00C363FC"/>
    <w:rsid w:val="00C53C41"/>
    <w:rsid w:val="00C5684F"/>
    <w:rsid w:val="00CE3EDA"/>
    <w:rsid w:val="00CF1558"/>
    <w:rsid w:val="00D12BB5"/>
    <w:rsid w:val="00D21942"/>
    <w:rsid w:val="00D71032"/>
    <w:rsid w:val="00DA06BB"/>
    <w:rsid w:val="00DC1A5E"/>
    <w:rsid w:val="00DD56BC"/>
    <w:rsid w:val="00E42044"/>
    <w:rsid w:val="00E4205A"/>
    <w:rsid w:val="00E94C47"/>
    <w:rsid w:val="00ED400A"/>
    <w:rsid w:val="00F13BE3"/>
    <w:rsid w:val="00F776F9"/>
    <w:rsid w:val="00F8470B"/>
    <w:rsid w:val="00F909D4"/>
    <w:rsid w:val="00F95FE2"/>
    <w:rsid w:val="00F96CB5"/>
    <w:rsid w:val="00FC019C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C0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C0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E61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2044"/>
    <w:rPr>
      <w:color w:val="0000FF"/>
      <w:u w:val="single"/>
    </w:rPr>
  </w:style>
  <w:style w:type="character" w:customStyle="1" w:styleId="Nvn1">
    <w:name w:val="Nævn1"/>
    <w:basedOn w:val="Standardskrifttypeiafsnit"/>
    <w:uiPriority w:val="99"/>
    <w:semiHidden/>
    <w:unhideWhenUsed/>
    <w:rsid w:val="007471F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C0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C0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E61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42044"/>
    <w:rPr>
      <w:color w:val="0000FF"/>
      <w:u w:val="single"/>
    </w:rPr>
  </w:style>
  <w:style w:type="character" w:customStyle="1" w:styleId="Nvn1">
    <w:name w:val="Nævn1"/>
    <w:basedOn w:val="Standardskrifttypeiafsnit"/>
    <w:uiPriority w:val="99"/>
    <w:semiHidden/>
    <w:unhideWhenUsed/>
    <w:rsid w:val="007471F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</dc:creator>
  <cp:lastModifiedBy>Thorbjørn Lau Christensen</cp:lastModifiedBy>
  <cp:revision>4</cp:revision>
  <cp:lastPrinted>2017-04-13T08:27:00Z</cp:lastPrinted>
  <dcterms:created xsi:type="dcterms:W3CDTF">2019-08-23T19:03:00Z</dcterms:created>
  <dcterms:modified xsi:type="dcterms:W3CDTF">2019-08-23T19:19:00Z</dcterms:modified>
</cp:coreProperties>
</file>