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0C" w:rsidRPr="00300D0C" w:rsidRDefault="00300D0C" w:rsidP="00300D0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181F4B"/>
          <w:kern w:val="36"/>
          <w:sz w:val="63"/>
          <w:szCs w:val="63"/>
          <w:lang w:eastAsia="da-DK"/>
        </w:rPr>
      </w:pPr>
      <w:r w:rsidRPr="00300D0C">
        <w:rPr>
          <w:rFonts w:ascii="Arial" w:eastAsia="Times New Roman" w:hAnsi="Arial" w:cs="Arial"/>
          <w:color w:val="181F4B"/>
          <w:kern w:val="36"/>
          <w:sz w:val="63"/>
          <w:szCs w:val="63"/>
          <w:lang w:eastAsia="da-DK"/>
        </w:rPr>
        <w:t>Planstrategi 2019 på vej</w:t>
      </w:r>
    </w:p>
    <w:p w:rsidR="00300D0C" w:rsidRPr="00300D0C" w:rsidRDefault="00300D0C" w:rsidP="00300D0C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283139"/>
          <w:sz w:val="26"/>
          <w:szCs w:val="26"/>
          <w:lang w:eastAsia="da-DK"/>
        </w:rPr>
      </w:pPr>
      <w:r w:rsidRPr="00300D0C">
        <w:rPr>
          <w:rFonts w:ascii="Arial" w:eastAsia="Times New Roman" w:hAnsi="Arial" w:cs="Arial"/>
          <w:color w:val="283139"/>
          <w:sz w:val="26"/>
          <w:szCs w:val="26"/>
          <w:lang w:eastAsia="da-DK"/>
        </w:rPr>
        <w:t>Hvert fjerde år udarbejder Rudersdal Kommune i samspil med borgerne en planstrategi, som formidler kommunalbestyrelsens mål og strategi for kommunens fortsatte udvikling og sætter rammerne for den fysiske planlægning i kommuneplanen. </w:t>
      </w:r>
    </w:p>
    <w:p w:rsidR="00300D0C" w:rsidRPr="00300D0C" w:rsidRDefault="00300D0C" w:rsidP="00300D0C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283139"/>
          <w:sz w:val="26"/>
          <w:szCs w:val="26"/>
          <w:lang w:eastAsia="da-DK"/>
        </w:rPr>
      </w:pPr>
      <w:r w:rsidRPr="00300D0C">
        <w:rPr>
          <w:rFonts w:ascii="Arial" w:eastAsia="Times New Roman" w:hAnsi="Arial" w:cs="Arial"/>
          <w:color w:val="283139"/>
          <w:sz w:val="26"/>
          <w:szCs w:val="26"/>
          <w:lang w:eastAsia="da-DK"/>
        </w:rPr>
        <w:t>Der er ny planstrategi på vej - Planstrategi 2019 - læs mere om denne herunder. </w:t>
      </w:r>
    </w:p>
    <w:p w:rsidR="00300D0C" w:rsidRPr="00300D0C" w:rsidRDefault="00300D0C" w:rsidP="00300D0C">
      <w:pPr>
        <w:spacing w:before="120" w:after="150" w:line="312" w:lineRule="atLeast"/>
        <w:outlineLvl w:val="1"/>
        <w:rPr>
          <w:rFonts w:ascii="inherit" w:eastAsia="Times New Roman" w:hAnsi="inherit" w:cs="Times New Roman"/>
          <w:color w:val="181F4B"/>
          <w:spacing w:val="-11"/>
          <w:sz w:val="45"/>
          <w:szCs w:val="45"/>
          <w:lang w:eastAsia="da-DK"/>
        </w:rPr>
      </w:pPr>
      <w:r w:rsidRPr="00300D0C">
        <w:rPr>
          <w:rFonts w:ascii="inherit" w:eastAsia="Times New Roman" w:hAnsi="inherit" w:cs="Times New Roman"/>
          <w:color w:val="181F4B"/>
          <w:spacing w:val="-11"/>
          <w:sz w:val="45"/>
          <w:szCs w:val="45"/>
          <w:lang w:eastAsia="da-DK"/>
        </w:rPr>
        <w:t>Fakta om Planstrategi 2019</w:t>
      </w:r>
    </w:p>
    <w:p w:rsidR="00300D0C" w:rsidRPr="00300D0C" w:rsidRDefault="00300D0C" w:rsidP="0030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5" w:history="1">
        <w:r w:rsidRPr="00300D0C">
          <w:rPr>
            <w:rFonts w:ascii="Times New Roman" w:eastAsia="Times New Roman" w:hAnsi="Times New Roman" w:cs="Times New Roman"/>
            <w:color w:val="262626"/>
            <w:sz w:val="27"/>
            <w:szCs w:val="27"/>
            <w:u w:val="single"/>
            <w:lang w:eastAsia="da-DK"/>
          </w:rPr>
          <w:t>Hvad er en planstrategi?</w:t>
        </w:r>
      </w:hyperlink>
    </w:p>
    <w:p w:rsidR="00300D0C" w:rsidRPr="00300D0C" w:rsidRDefault="00300D0C" w:rsidP="00300D0C">
      <w:pPr>
        <w:spacing w:after="150" w:line="360" w:lineRule="atLeast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 w:rsidRPr="00300D0C">
        <w:rPr>
          <w:rFonts w:ascii="Times New Roman" w:eastAsia="Times New Roman" w:hAnsi="Times New Roman" w:cs="Times New Roman"/>
          <w:sz w:val="26"/>
          <w:szCs w:val="26"/>
          <w:lang w:eastAsia="da-DK"/>
        </w:rPr>
        <w:t>En planstrategi er et politisk dokument, som indeholder kommunalbestyrelsens strategi og vision for kommunens udvikling. Planstrategien sætter samtidig rammerne for den kommende revision af Kommuneplanen.</w:t>
      </w:r>
    </w:p>
    <w:p w:rsidR="00300D0C" w:rsidRPr="00300D0C" w:rsidRDefault="00300D0C" w:rsidP="0030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6" w:history="1">
        <w:r w:rsidRPr="00300D0C">
          <w:rPr>
            <w:rFonts w:ascii="Times New Roman" w:eastAsia="Times New Roman" w:hAnsi="Times New Roman" w:cs="Times New Roman"/>
            <w:color w:val="262626"/>
            <w:sz w:val="27"/>
            <w:szCs w:val="27"/>
            <w:u w:val="single"/>
            <w:lang w:eastAsia="da-DK"/>
          </w:rPr>
          <w:t>Proces for arbejdet med Planstrategi 2019</w:t>
        </w:r>
      </w:hyperlink>
    </w:p>
    <w:p w:rsidR="00300D0C" w:rsidRPr="00300D0C" w:rsidRDefault="00300D0C" w:rsidP="0030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7" w:history="1">
        <w:r w:rsidRPr="00300D0C">
          <w:rPr>
            <w:rFonts w:ascii="Times New Roman" w:eastAsia="Times New Roman" w:hAnsi="Times New Roman" w:cs="Times New Roman"/>
            <w:color w:val="262626"/>
            <w:sz w:val="27"/>
            <w:szCs w:val="27"/>
            <w:u w:val="single"/>
            <w:lang w:eastAsia="da-DK"/>
          </w:rPr>
          <w:t>Afholdte dialogmøder om Planstrategi 2019</w:t>
        </w:r>
      </w:hyperlink>
    </w:p>
    <w:p w:rsidR="00300D0C" w:rsidRPr="00300D0C" w:rsidRDefault="00300D0C" w:rsidP="00300D0C">
      <w:pPr>
        <w:spacing w:after="120" w:line="360" w:lineRule="atLeast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bookmarkStart w:id="0" w:name="_GoBack"/>
      <w:r w:rsidRPr="00300D0C">
        <w:rPr>
          <w:rFonts w:ascii="Times New Roman" w:eastAsia="Times New Roman" w:hAnsi="Times New Roman" w:cs="Times New Roman"/>
          <w:sz w:val="26"/>
          <w:szCs w:val="26"/>
          <w:lang w:eastAsia="da-DK"/>
        </w:rPr>
        <w:t>I arbejdet med den kommende planstrategi 2019 har vi afholdt fire dialogmøder, der stillede skarpt på planstrategiens seks temaer:</w:t>
      </w:r>
    </w:p>
    <w:bookmarkEnd w:id="0"/>
    <w:p w:rsidR="00300D0C" w:rsidRPr="00300D0C" w:rsidRDefault="00300D0C" w:rsidP="00300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Borger og Boliger &amp; Levende bymiljøer – tirsdag den 6. november 2018 på Nærum Gymnasium kl. 19-21. </w:t>
      </w:r>
      <w:hyperlink r:id="rId8" w:tgtFrame="_blank" w:history="1">
        <w:r w:rsidRPr="00300D0C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da-DK"/>
          </w:rPr>
          <w:t>Slides fra dialogmøde 6. november 2018</w:t>
        </w:r>
      </w:hyperlink>
    </w:p>
    <w:p w:rsidR="00300D0C" w:rsidRPr="00300D0C" w:rsidRDefault="00300D0C" w:rsidP="00300D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Skal der bygges flere boliger og til hvilke målgrupper, hvis vi vil fastholde Rudersdal Kommune som en attraktiv </w:t>
      </w:r>
      <w:proofErr w:type="spellStart"/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bokommune</w:t>
      </w:r>
      <w:proofErr w:type="spellEnd"/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?</w:t>
      </w:r>
    </w:p>
    <w:p w:rsidR="00300D0C" w:rsidRPr="00300D0C" w:rsidRDefault="00300D0C" w:rsidP="00300D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Hvordan understøtter vi levende </w:t>
      </w:r>
      <w:proofErr w:type="spellStart"/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bymidter</w:t>
      </w:r>
      <w:proofErr w:type="spellEnd"/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bymiljøer, når detailhandlen er udfordret?</w:t>
      </w:r>
    </w:p>
    <w:p w:rsidR="00300D0C" w:rsidRPr="00300D0C" w:rsidRDefault="00300D0C" w:rsidP="00300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De smukke omgivelser &amp; Vand som et aktiv – torsdag den 8. november 2018 på Nærum Gymnasium kl. 19-21. </w:t>
      </w:r>
      <w:hyperlink r:id="rId9" w:tgtFrame="_blank" w:history="1">
        <w:r w:rsidRPr="00300D0C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da-DK"/>
          </w:rPr>
          <w:t>Slides fra dialogmøde 8. november 2018</w:t>
        </w:r>
      </w:hyperlink>
    </w:p>
    <w:p w:rsidR="00300D0C" w:rsidRPr="00300D0C" w:rsidRDefault="00300D0C" w:rsidP="00300D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Hvordan kan kommune, grundejere og virksomheder sammen bevare og udvikle de grønne områder, smukke bymiljøer, veje og kulturværdier?</w:t>
      </w:r>
    </w:p>
    <w:p w:rsidR="00300D0C" w:rsidRPr="00300D0C" w:rsidRDefault="00300D0C" w:rsidP="00300D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Hvordan kan vi håndtere klimaforandringerne med øget nedbør og sikring af kysten?</w:t>
      </w:r>
    </w:p>
    <w:p w:rsidR="00300D0C" w:rsidRPr="00300D0C" w:rsidRDefault="00300D0C" w:rsidP="00300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Plads til erhverv – onsdag den 14. november 2018 hos Novafos, Blokken 9, Birkerød kl. 16-18.</w:t>
      </w:r>
      <w:hyperlink r:id="rId10" w:tgtFrame="_blank" w:history="1">
        <w:r w:rsidRPr="00300D0C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da-DK"/>
          </w:rPr>
          <w:t> Slides fra dialogmøde 14. november 2018</w:t>
        </w:r>
      </w:hyperlink>
    </w:p>
    <w:p w:rsidR="00300D0C" w:rsidRPr="00300D0C" w:rsidRDefault="00300D0C" w:rsidP="00300D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Hvordan skaber vi rammerne for det gode arbejdsliv for dem, der ønsker både at bo og arbejde i kommunen? </w:t>
      </w:r>
    </w:p>
    <w:p w:rsidR="00300D0C" w:rsidRPr="00300D0C" w:rsidRDefault="00300D0C" w:rsidP="00300D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Hvordan understøtter vi bedst udviklingen af kommunens erhvervsområder?</w:t>
      </w:r>
    </w:p>
    <w:p w:rsidR="00300D0C" w:rsidRPr="00300D0C" w:rsidRDefault="00300D0C" w:rsidP="00300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Sundhed for alle – mandag den 19. november 2018 i Glassalen, Birkerød Idrætscenter kl. 17-19. </w:t>
      </w:r>
      <w:hyperlink r:id="rId11" w:tgtFrame="_blank" w:history="1">
        <w:r w:rsidRPr="00300D0C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da-DK"/>
          </w:rPr>
          <w:t>Slides fra dialogmøde 19. november 2018</w:t>
        </w:r>
      </w:hyperlink>
    </w:p>
    <w:p w:rsidR="00300D0C" w:rsidRPr="00300D0C" w:rsidRDefault="00300D0C" w:rsidP="00300D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Hvordan kan vi fremme sundheden og et aktivt liv for kommunens borgere?</w:t>
      </w:r>
    </w:p>
    <w:p w:rsidR="00300D0C" w:rsidRPr="00300D0C" w:rsidRDefault="00300D0C" w:rsidP="00300D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00D0C">
        <w:rPr>
          <w:rFonts w:ascii="Times New Roman" w:eastAsia="Times New Roman" w:hAnsi="Times New Roman" w:cs="Times New Roman"/>
          <w:sz w:val="24"/>
          <w:szCs w:val="24"/>
          <w:lang w:eastAsia="da-DK"/>
        </w:rPr>
        <w:t>Er der behov for at prioritere og målrette indsatsen?</w:t>
      </w:r>
    </w:p>
    <w:p w:rsidR="00300D0C" w:rsidRPr="00300D0C" w:rsidRDefault="00300D0C" w:rsidP="00300D0C">
      <w:pPr>
        <w:shd w:val="clear" w:color="auto" w:fill="FFFFFF"/>
        <w:spacing w:before="300" w:after="240" w:line="240" w:lineRule="auto"/>
        <w:outlineLvl w:val="2"/>
        <w:rPr>
          <w:rFonts w:ascii="inherit" w:eastAsia="Times New Roman" w:hAnsi="inherit" w:cs="Arial"/>
          <w:caps/>
          <w:color w:val="181F4B"/>
          <w:spacing w:val="11"/>
          <w:sz w:val="27"/>
          <w:szCs w:val="27"/>
          <w:lang w:eastAsia="da-DK"/>
        </w:rPr>
      </w:pPr>
      <w:r w:rsidRPr="00300D0C">
        <w:rPr>
          <w:rFonts w:ascii="inherit" w:eastAsia="Times New Roman" w:hAnsi="inherit" w:cs="Arial"/>
          <w:caps/>
          <w:color w:val="181F4B"/>
          <w:spacing w:val="11"/>
          <w:sz w:val="27"/>
          <w:szCs w:val="27"/>
          <w:lang w:eastAsia="da-DK"/>
        </w:rPr>
        <w:lastRenderedPageBreak/>
        <w:t>LÆS MERE</w:t>
      </w:r>
    </w:p>
    <w:p w:rsidR="00300D0C" w:rsidRPr="00300D0C" w:rsidRDefault="00300D0C" w:rsidP="00300D0C">
      <w:pPr>
        <w:numPr>
          <w:ilvl w:val="0"/>
          <w:numId w:val="2"/>
        </w:numPr>
        <w:shd w:val="clear" w:color="auto" w:fill="FFFFFF"/>
        <w:spacing w:before="100" w:beforeAutospacing="1" w:after="135" w:line="240" w:lineRule="auto"/>
        <w:ind w:left="0" w:right="150"/>
        <w:rPr>
          <w:rFonts w:ascii="Arial" w:eastAsia="Times New Roman" w:hAnsi="Arial" w:cs="Arial"/>
          <w:color w:val="283139"/>
          <w:sz w:val="26"/>
          <w:szCs w:val="26"/>
          <w:lang w:eastAsia="da-DK"/>
        </w:rPr>
      </w:pPr>
      <w:hyperlink r:id="rId12" w:history="1">
        <w:r w:rsidRPr="00300D0C">
          <w:rPr>
            <w:rFonts w:ascii="Arial" w:eastAsia="Times New Roman" w:hAnsi="Arial" w:cs="Arial"/>
            <w:color w:val="262626"/>
            <w:sz w:val="27"/>
            <w:szCs w:val="27"/>
            <w:u w:val="single"/>
            <w:shd w:val="clear" w:color="auto" w:fill="D9D9D9"/>
            <w:lang w:eastAsia="da-DK"/>
          </w:rPr>
          <w:t>Planstrategi 2015</w:t>
        </w:r>
      </w:hyperlink>
    </w:p>
    <w:p w:rsidR="00300D0C" w:rsidRPr="00300D0C" w:rsidRDefault="00300D0C" w:rsidP="00300D0C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0" w:right="150"/>
        <w:rPr>
          <w:rFonts w:ascii="Arial" w:eastAsia="Times New Roman" w:hAnsi="Arial" w:cs="Arial"/>
          <w:color w:val="283139"/>
          <w:sz w:val="26"/>
          <w:szCs w:val="26"/>
          <w:lang w:eastAsia="da-DK"/>
        </w:rPr>
      </w:pPr>
      <w:hyperlink r:id="rId13" w:history="1">
        <w:r w:rsidRPr="00300D0C">
          <w:rPr>
            <w:rFonts w:ascii="Arial" w:eastAsia="Times New Roman" w:hAnsi="Arial" w:cs="Arial"/>
            <w:color w:val="262626"/>
            <w:sz w:val="27"/>
            <w:szCs w:val="27"/>
            <w:u w:val="single"/>
            <w:shd w:val="clear" w:color="auto" w:fill="D9D9D9"/>
            <w:lang w:eastAsia="da-DK"/>
          </w:rPr>
          <w:t>Kommuneplan 2017</w:t>
        </w:r>
      </w:hyperlink>
    </w:p>
    <w:p w:rsidR="00300D0C" w:rsidRPr="00300D0C" w:rsidRDefault="00300D0C" w:rsidP="00300D0C"/>
    <w:sectPr w:rsidR="00300D0C" w:rsidRPr="00300D0C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6240"/>
    <w:multiLevelType w:val="multilevel"/>
    <w:tmpl w:val="E0D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96A95"/>
    <w:multiLevelType w:val="multilevel"/>
    <w:tmpl w:val="694A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0C"/>
    <w:rsid w:val="003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27B6"/>
  <w15:chartTrackingRefBased/>
  <w15:docId w15:val="{076615D7-94CF-416F-BABD-F2CC7CB5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00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0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300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00D0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00D0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00D0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0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00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21370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9698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091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dersdal.dk/files/media/2018/47/planstrategi_2019_-_dialogmoede_d._6.11_-_borger_og_boliger_og_levende_bymiljoeer.pdf" TargetMode="External"/><Relationship Id="rId13" Type="http://schemas.openxmlformats.org/officeDocument/2006/relationships/hyperlink" Target="https://www.rudersdal.dk/infosider/kommuneplan-2017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s://www.rudersdal.dk/planstrate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www.rudersdal.dk/files/media/2018/47/oplaeg_til_dialogmoede_19._november_2018.pdf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udersdal.dk/files/media/2018/47/planstrategi_2019_-_dialogmoede_d._14.11_-_plads_til_erhver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dersdal.dk/files/media/2018/47/praesentation_til_dialogmoedet_8_nov._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Ejvind Slottved</dc:creator>
  <cp:keywords/>
  <dc:description/>
  <cp:lastModifiedBy>Ejvind Slottved</cp:lastModifiedBy>
  <cp:revision>1</cp:revision>
  <dcterms:created xsi:type="dcterms:W3CDTF">2019-01-17T15:07:00Z</dcterms:created>
  <dcterms:modified xsi:type="dcterms:W3CDTF">2019-01-17T15:11:00Z</dcterms:modified>
</cp:coreProperties>
</file>