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0878" w:rsidRDefault="00CE03AC">
      <w:r>
        <w:rPr>
          <w:b/>
          <w:sz w:val="52"/>
          <w:szCs w:val="52"/>
        </w:rPr>
        <w:t>VISIONSSKABELON</w:t>
      </w:r>
    </w:p>
    <w:p w:rsidR="003C0878" w:rsidRDefault="00CE03AC">
      <w:r>
        <w:rPr>
          <w:b/>
          <w:sz w:val="32"/>
          <w:szCs w:val="32"/>
        </w:rPr>
        <w:t>TIL POLITISK FORUM</w:t>
      </w:r>
    </w:p>
    <w:p w:rsidR="003C0878" w:rsidRDefault="003C0878"/>
    <w:tbl>
      <w:tblPr>
        <w:tblStyle w:val="a"/>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3"/>
      </w:tblGrid>
      <w:tr w:rsidR="003C0878">
        <w:trPr>
          <w:trHeight w:val="140"/>
        </w:trPr>
        <w:tc>
          <w:tcPr>
            <w:tcW w:w="8563" w:type="dxa"/>
            <w:shd w:val="clear" w:color="auto" w:fill="D9D9D9"/>
          </w:tcPr>
          <w:p w:rsidR="003C0878" w:rsidRDefault="00CE03AC" w:rsidP="00EE17DD">
            <w:r>
              <w:rPr>
                <w:b/>
              </w:rPr>
              <w:t>POLITIKOMRÅDE</w:t>
            </w:r>
            <w:r w:rsidR="00F738BE">
              <w:rPr>
                <w:b/>
              </w:rPr>
              <w:t xml:space="preserve"> – Globale visioner </w:t>
            </w:r>
            <w:r w:rsidR="00EE17DD">
              <w:rPr>
                <w:b/>
              </w:rPr>
              <w:t>3</w:t>
            </w:r>
            <w:r w:rsidR="00F738BE">
              <w:rPr>
                <w:b/>
              </w:rPr>
              <w:t xml:space="preserve"> – </w:t>
            </w:r>
            <w:r w:rsidR="00341264">
              <w:rPr>
                <w:b/>
              </w:rPr>
              <w:t xml:space="preserve">Global </w:t>
            </w:r>
            <w:r w:rsidR="00EE17DD">
              <w:rPr>
                <w:b/>
              </w:rPr>
              <w:t>bæredygtig omstilling</w:t>
            </w:r>
            <w:bookmarkStart w:id="0" w:name="_GoBack"/>
            <w:bookmarkEnd w:id="0"/>
            <w:r w:rsidR="00341264">
              <w:rPr>
                <w:b/>
              </w:rPr>
              <w:t xml:space="preserve"> </w:t>
            </w:r>
          </w:p>
        </w:tc>
      </w:tr>
      <w:tr w:rsidR="003C0878">
        <w:trPr>
          <w:trHeight w:val="140"/>
        </w:trPr>
        <w:tc>
          <w:tcPr>
            <w:tcW w:w="8563" w:type="dxa"/>
          </w:tcPr>
          <w:p w:rsidR="003C0878" w:rsidRDefault="00CB41BA" w:rsidP="005224CB">
            <w:r>
              <w:t xml:space="preserve">Dette er </w:t>
            </w:r>
            <w:r w:rsidR="00C37FAF">
              <w:t xml:space="preserve">udkastet til </w:t>
            </w:r>
            <w:r>
              <w:t xml:space="preserve">en af i alt </w:t>
            </w:r>
            <w:r w:rsidR="0085762C">
              <w:t xml:space="preserve">6 </w:t>
            </w:r>
            <w:r w:rsidR="004D3B38">
              <w:t xml:space="preserve">globale visioner </w:t>
            </w:r>
            <w:r w:rsidR="00C37FAF">
              <w:t xml:space="preserve">der er indbyrdes sammenhængende, men tematisk opdelt i 1. Danmark det bedste land for verden, 2. Global lighed, 3. Global bæredygtig omstilling, 4. Globale fællesskaber, 5. </w:t>
            </w:r>
            <w:r w:rsidR="0074312F">
              <w:t xml:space="preserve">Danmark som humanitær stormagt, 6. Global beskyttelse og mobilitet. Disse visioner </w:t>
            </w:r>
            <w:r w:rsidR="00187E1D">
              <w:t xml:space="preserve">er en </w:t>
            </w:r>
            <w:r w:rsidR="004D3B38">
              <w:t>samtænk</w:t>
            </w:r>
            <w:r w:rsidR="00187E1D">
              <w:t xml:space="preserve">ning af </w:t>
            </w:r>
            <w:r w:rsidR="0085762C">
              <w:t xml:space="preserve">visioner for </w:t>
            </w:r>
            <w:r w:rsidR="004D3B38">
              <w:t xml:space="preserve">forskellige politikområder som udenrigs-, udviklings-, handels-, forsvars- og sikkerheds-politik, samt rigsfællesskabet og berører derfor </w:t>
            </w:r>
            <w:r w:rsidR="00F738BE">
              <w:t>en række ordførerska</w:t>
            </w:r>
            <w:r w:rsidR="0072437A">
              <w:t>ber; Rasmus, Ulla, Rene</w:t>
            </w:r>
            <w:r w:rsidR="00187E1D">
              <w:t xml:space="preserve">. Derudover præsenterer de globale tilgange til bla. bæredygtighed (Christian Poll), og Roger mht. </w:t>
            </w:r>
            <w:r w:rsidR="00F738BE">
              <w:t xml:space="preserve">Rigsfællesskabet. </w:t>
            </w:r>
          </w:p>
        </w:tc>
      </w:tr>
      <w:tr w:rsidR="003C0878">
        <w:trPr>
          <w:trHeight w:val="140"/>
        </w:trPr>
        <w:tc>
          <w:tcPr>
            <w:tcW w:w="8563" w:type="dxa"/>
            <w:shd w:val="clear" w:color="auto" w:fill="D9D9D9"/>
          </w:tcPr>
          <w:p w:rsidR="003C0878" w:rsidRDefault="00CE03AC">
            <w:r>
              <w:rPr>
                <w:b/>
              </w:rPr>
              <w:t xml:space="preserve">VISION </w:t>
            </w:r>
            <w:r>
              <w:rPr>
                <w:b/>
                <w:i/>
              </w:rPr>
              <w:t>(skrives ind i partiprogrammet)</w:t>
            </w:r>
            <w:r>
              <w:rPr>
                <w:b/>
              </w:rPr>
              <w:t xml:space="preserve"> </w:t>
            </w:r>
          </w:p>
          <w:p w:rsidR="003C0878" w:rsidRDefault="00CE03AC">
            <w:r>
              <w:rPr>
                <w:i/>
              </w:rPr>
              <w:t>Max. 2500 tegn inkl. mellemrum</w:t>
            </w:r>
          </w:p>
        </w:tc>
      </w:tr>
      <w:tr w:rsidR="003C0878">
        <w:trPr>
          <w:trHeight w:val="140"/>
        </w:trPr>
        <w:tc>
          <w:tcPr>
            <w:tcW w:w="8563" w:type="dxa"/>
          </w:tcPr>
          <w:p w:rsidR="00EE17DD" w:rsidRPr="00EE17DD" w:rsidRDefault="00EE17DD" w:rsidP="00EE17DD">
            <w:pPr>
              <w:spacing w:after="160" w:line="360" w:lineRule="auto"/>
              <w:rPr>
                <w:rFonts w:ascii="Arial" w:eastAsia="Arial" w:hAnsi="Arial" w:cs="Arial"/>
                <w:sz w:val="28"/>
                <w:szCs w:val="28"/>
                <w:u w:color="000000"/>
              </w:rPr>
            </w:pPr>
            <w:r w:rsidRPr="00EE17DD">
              <w:rPr>
                <w:rFonts w:ascii="Arial" w:eastAsia="Arial Unicode MS" w:hAnsi="Arial" w:cs="Arial Unicode MS"/>
                <w:sz w:val="28"/>
                <w:szCs w:val="28"/>
                <w:u w:color="000000"/>
              </w:rPr>
              <w:t>Menneskeskabte klimaforandringer er den alvorligste udfordring, vi som verdenssamfund står overfor. Vi og især særligt udsatte udviklingslande oplever allerede, at temperaturstigninger foranlediget af drivhusgasudledninger medfører oversvømmelser, stigende vandstande, tørke og, vandmangel. Klimakrisen medfører desuden alvorlige sekundære konflikter om ressourcer og forstærker den globale ulighed.</w:t>
            </w:r>
          </w:p>
          <w:p w:rsidR="00EE17DD" w:rsidRPr="00EE17DD" w:rsidRDefault="00EE17DD" w:rsidP="00EE17DD">
            <w:pPr>
              <w:spacing w:after="160" w:line="360" w:lineRule="auto"/>
              <w:rPr>
                <w:rFonts w:ascii="Arial" w:eastAsia="Arial" w:hAnsi="Arial" w:cs="Arial"/>
                <w:sz w:val="28"/>
                <w:szCs w:val="28"/>
                <w:u w:color="000000"/>
              </w:rPr>
            </w:pPr>
            <w:r w:rsidRPr="00EE17DD">
              <w:rPr>
                <w:rFonts w:ascii="Arial" w:eastAsia="Arial Unicode MS" w:hAnsi="Arial" w:cs="Arial Unicode MS"/>
                <w:sz w:val="28"/>
                <w:szCs w:val="28"/>
                <w:u w:color="000000"/>
              </w:rPr>
              <w:t>Det er ikke muligt at skabe bæredygtig omstilling på det eksisterende systems præmisser. Bæredygtig omstilling fordrer en omorganisering af vores økonomiske system og måden vi handler, udvikler og producerer på. Vi skal stoppe tendensen til at sætte lighedstegn mellem vækst og fremgang i vores tilgang til udvikling og bekæmpelse af global ulighed. Vi skal sikre, at vi ikke bruger flere af jordens ressourcer end den kan gendanne.</w:t>
            </w:r>
          </w:p>
          <w:p w:rsidR="00EE17DD" w:rsidRPr="00EE17DD" w:rsidRDefault="00EE17DD" w:rsidP="00EE17DD">
            <w:pPr>
              <w:spacing w:after="160" w:line="360" w:lineRule="auto"/>
              <w:rPr>
                <w:rFonts w:ascii="Arial" w:eastAsia="Arial Unicode MS" w:hAnsi="Arial" w:cs="Arial Unicode MS"/>
                <w:sz w:val="28"/>
                <w:szCs w:val="28"/>
                <w:u w:color="000000"/>
              </w:rPr>
            </w:pPr>
            <w:r w:rsidRPr="00EE17DD">
              <w:rPr>
                <w:rFonts w:ascii="Arial" w:eastAsia="Arial Unicode MS" w:hAnsi="Arial" w:cs="Arial Unicode MS"/>
                <w:sz w:val="28"/>
                <w:szCs w:val="28"/>
                <w:u w:color="000000"/>
              </w:rPr>
              <w:t xml:space="preserve">Klimaforandringer er en global krise, der ikke kender til landegrænser. Vi skal derfor styrke og dyrke stærkere samarbejde mellem stater og andre magtfulde aktører, som kan sikre seriøse og bindende aftaler, der modvirker og minimerer de negative </w:t>
            </w:r>
            <w:r w:rsidRPr="00EE17DD">
              <w:rPr>
                <w:rFonts w:ascii="Arial" w:eastAsia="Arial Unicode MS" w:hAnsi="Arial" w:cs="Arial Unicode MS"/>
                <w:sz w:val="28"/>
                <w:szCs w:val="28"/>
                <w:u w:color="000000"/>
              </w:rPr>
              <w:lastRenderedPageBreak/>
              <w:t>konsekvenser af forandringerne. Vi har en særlig forpligtelse over for udviklingslandene. Vi må ikke efterlade regningen for vores industrialisering og overforbrug til verdens fattigste. Det kræver, at vi finder globale svar på, hvordan udvikling og velstand sikres på klimaets præmisser i de lande, der ikke har gennemgået samme industrialisering som det globale nord.</w:t>
            </w:r>
          </w:p>
          <w:p w:rsidR="00EE17DD" w:rsidRPr="00EE17DD" w:rsidRDefault="00EE17DD" w:rsidP="00EE17DD">
            <w:pPr>
              <w:spacing w:after="160" w:line="360" w:lineRule="auto"/>
              <w:rPr>
                <w:rFonts w:ascii="Arial" w:eastAsia="Arial Unicode MS" w:hAnsi="Arial" w:cs="Arial Unicode MS"/>
                <w:sz w:val="28"/>
                <w:szCs w:val="28"/>
                <w:u w:color="000000"/>
              </w:rPr>
            </w:pPr>
            <w:r w:rsidRPr="00EE17DD">
              <w:rPr>
                <w:rFonts w:ascii="Arial" w:eastAsia="Arial Unicode MS" w:hAnsi="Arial" w:cs="Arial Unicode MS"/>
                <w:sz w:val="28"/>
                <w:szCs w:val="28"/>
                <w:u w:color="000000"/>
              </w:rPr>
              <w:t xml:space="preserve">Det er ikke nok at klima-mainstreame vores politik efter store beslutninger er truffet. Bæredygtig omstilling skal være både middel og mål og indtænkes på tværs i vores internationale relationer. </w:t>
            </w:r>
          </w:p>
          <w:p w:rsidR="00EE17DD" w:rsidRPr="00EE17DD" w:rsidRDefault="00EE17DD" w:rsidP="00EE17DD">
            <w:pPr>
              <w:spacing w:after="160" w:line="360" w:lineRule="auto"/>
              <w:rPr>
                <w:rFonts w:ascii="Arial" w:eastAsia="Arial" w:hAnsi="Arial" w:cs="Arial"/>
                <w:sz w:val="28"/>
                <w:szCs w:val="28"/>
                <w:u w:color="000000"/>
              </w:rPr>
            </w:pPr>
            <w:r w:rsidRPr="00EE17DD">
              <w:rPr>
                <w:rFonts w:ascii="Arial" w:eastAsia="Arial Unicode MS" w:hAnsi="Arial" w:cs="Arial Unicode MS"/>
                <w:sz w:val="28"/>
                <w:szCs w:val="28"/>
                <w:u w:color="000000"/>
              </w:rPr>
              <w:t>Samtidig er seriøs bæredygtig omstilling i Danmark, en betingelse for, at vi kan være foregangsland og arbejde for global bæredygtig omstilling. Hvor end vi bevæger os hen, hvor end vi handler og samarbejder. Bæredygtig omstilling er derfor ikke kun målet for vores globale</w:t>
            </w:r>
            <w:r w:rsidRPr="00EE17DD">
              <w:rPr>
                <w:rFonts w:ascii="Arial" w:eastAsia="Arial Unicode MS" w:hAnsi="Arial" w:cs="Arial Unicode MS"/>
                <w:sz w:val="28"/>
                <w:szCs w:val="28"/>
                <w:u w:color="000000"/>
                <w:lang w:val="fr-FR"/>
              </w:rPr>
              <w:t xml:space="preserve"> engagement</w:t>
            </w:r>
            <w:r w:rsidRPr="00EE17DD">
              <w:rPr>
                <w:rFonts w:ascii="Arial" w:eastAsia="Arial Unicode MS" w:hAnsi="Arial" w:cs="Arial Unicode MS"/>
                <w:sz w:val="28"/>
                <w:szCs w:val="28"/>
                <w:u w:color="000000"/>
              </w:rPr>
              <w:t xml:space="preserve">, men essensen af måden, vi tænker og agerer på - lokalt og globalt på. </w:t>
            </w:r>
          </w:p>
          <w:p w:rsidR="00EE17DD" w:rsidRPr="00EE17DD" w:rsidRDefault="00EE17DD" w:rsidP="00EE17DD">
            <w:pPr>
              <w:spacing w:after="160" w:line="360" w:lineRule="auto"/>
              <w:rPr>
                <w:rFonts w:ascii="Arial" w:eastAsia="Arial" w:hAnsi="Arial" w:cs="Arial"/>
                <w:sz w:val="28"/>
                <w:szCs w:val="28"/>
                <w:u w:color="000000"/>
              </w:rPr>
            </w:pPr>
            <w:r w:rsidRPr="00EE17DD">
              <w:rPr>
                <w:rFonts w:ascii="Arial" w:eastAsia="Arial Unicode MS" w:hAnsi="Arial" w:cs="Arial Unicode MS"/>
                <w:sz w:val="28"/>
                <w:szCs w:val="28"/>
                <w:u w:color="000000"/>
              </w:rPr>
              <w:t xml:space="preserve">Behovet for at skabe balance mellem forbrug af ressourcer og naturens evne til at genoprette sig selv skal indarbejdes i vores udviklings-, udenrigs- og forsvarspolitik. FN’s 17 bæredygtighedsmål skal gennemsyre alle vores nationale og internationale politiktiltag og implementeres på klimaets præmisser. </w:t>
            </w:r>
          </w:p>
          <w:p w:rsidR="00EE17DD" w:rsidRPr="00EE17DD" w:rsidRDefault="00EE17DD" w:rsidP="00EE17DD">
            <w:pPr>
              <w:spacing w:after="160" w:line="360" w:lineRule="auto"/>
              <w:rPr>
                <w:rFonts w:ascii="Arial" w:eastAsia="Arial" w:hAnsi="Arial" w:cs="Arial"/>
                <w:sz w:val="28"/>
                <w:szCs w:val="28"/>
                <w:u w:color="000000"/>
              </w:rPr>
            </w:pPr>
            <w:r w:rsidRPr="00EE17DD">
              <w:rPr>
                <w:rFonts w:ascii="Arial" w:eastAsia="Arial Unicode MS" w:hAnsi="Arial" w:cs="Arial Unicode MS"/>
                <w:sz w:val="28"/>
                <w:szCs w:val="28"/>
                <w:u w:color="000000"/>
              </w:rPr>
              <w:t xml:space="preserve">Vi skal støtte udviklingslandene i at gennemføre bæredygtige omstillingsprocesser, der bringer landene på forkant med bæredygtig produktion og den fremmeste grønne teknologi – som en del af opbygningen af deres samfund og økonomier. Vi skal arbejde for, at vores handelsaftaler og økonomiske system indarbejder en grøn bundlinje. </w:t>
            </w:r>
            <w:r w:rsidRPr="00EE17DD">
              <w:rPr>
                <w:rFonts w:ascii="Arial" w:eastAsia="Arial Unicode MS" w:hAnsi="Arial" w:cs="Arial Unicode MS"/>
                <w:sz w:val="28"/>
                <w:szCs w:val="28"/>
                <w:u w:color="000000"/>
                <w:lang w:val="nl-NL"/>
              </w:rPr>
              <w:t>Staterne bør g</w:t>
            </w:r>
            <w:r w:rsidRPr="00EE17DD">
              <w:rPr>
                <w:rFonts w:ascii="Arial" w:eastAsia="Arial Unicode MS" w:hAnsi="Arial" w:cs="Arial Unicode MS"/>
                <w:sz w:val="28"/>
                <w:szCs w:val="28"/>
                <w:u w:color="000000"/>
              </w:rPr>
              <w:t xml:space="preserve">å forrest og sætte den </w:t>
            </w:r>
            <w:r w:rsidRPr="00EE17DD">
              <w:rPr>
                <w:rFonts w:ascii="Arial" w:eastAsia="Arial Unicode MS" w:hAnsi="Arial" w:cs="Arial Unicode MS"/>
                <w:sz w:val="28"/>
                <w:szCs w:val="28"/>
                <w:u w:color="000000"/>
              </w:rPr>
              <w:lastRenderedPageBreak/>
              <w:t xml:space="preserve">højeste etiske standard. Der er behov for at skabe langt større kontinuitet mellem de værdier, der er styrende for vores globale engagement og pensionsselskaber og staters investeringsstrategier. </w:t>
            </w:r>
          </w:p>
          <w:p w:rsidR="003C0878" w:rsidRPr="00EE17DD" w:rsidRDefault="00EE17DD" w:rsidP="00341264">
            <w:pPr>
              <w:spacing w:after="160" w:line="360" w:lineRule="auto"/>
              <w:rPr>
                <w:rFonts w:ascii="Arial" w:eastAsia="Arial" w:hAnsi="Arial" w:cs="Arial"/>
                <w:b/>
                <w:bCs/>
                <w:sz w:val="28"/>
                <w:szCs w:val="28"/>
                <w:u w:color="000000"/>
              </w:rPr>
            </w:pPr>
            <w:r w:rsidRPr="00EE17DD">
              <w:rPr>
                <w:rFonts w:ascii="Arial" w:eastAsia="Arial Unicode MS" w:hAnsi="Arial" w:cs="Arial Unicode MS"/>
                <w:sz w:val="28"/>
                <w:szCs w:val="28"/>
                <w:u w:color="000000"/>
              </w:rPr>
              <w:t xml:space="preserve">Bæredygtig omstilling er ikke et nulsumsspil. Det globale miljø, naturen og klimaet kan ikke bære hvis større lighed kun fremmes gennem vækst. Vi skal omfordele klodens ressourcer. </w:t>
            </w:r>
          </w:p>
        </w:tc>
      </w:tr>
      <w:tr w:rsidR="003C0878">
        <w:trPr>
          <w:trHeight w:val="140"/>
        </w:trPr>
        <w:tc>
          <w:tcPr>
            <w:tcW w:w="8563" w:type="dxa"/>
            <w:shd w:val="clear" w:color="auto" w:fill="D0CECE"/>
          </w:tcPr>
          <w:p w:rsidR="003C0878" w:rsidRDefault="00CE03AC">
            <w:r>
              <w:rPr>
                <w:b/>
              </w:rPr>
              <w:lastRenderedPageBreak/>
              <w:t xml:space="preserve">EKSEMPLER PÅ KONKRETE FORSLAG TIL AT UNDERSTØTTE VISIONEN </w:t>
            </w:r>
          </w:p>
          <w:p w:rsidR="003C0878" w:rsidRDefault="00CE03AC">
            <w:r>
              <w:t xml:space="preserve">Giv tre eksempler på, hvordan konkret politik kan se ud på baggrund af denne vision. Dette kan være forslag som allerede findes i idékataloget, forslag som forslagsstillerne er ved selv at sende ind sendes ind til idékataloget eller eksempler som kom frem ved de politiske laboratorier. OBS: Disse forslag behandles ikke af Politisk Forum, men skrives ind i Idekataloget. </w:t>
            </w:r>
          </w:p>
          <w:p w:rsidR="003C0878" w:rsidRDefault="00CE03AC">
            <w:r>
              <w:rPr>
                <w:i/>
              </w:rPr>
              <w:t>Max. 1000 tegn inkl. mellemrum.</w:t>
            </w:r>
          </w:p>
        </w:tc>
      </w:tr>
      <w:tr w:rsidR="003C0878">
        <w:trPr>
          <w:trHeight w:val="140"/>
        </w:trPr>
        <w:tc>
          <w:tcPr>
            <w:tcW w:w="8563" w:type="dxa"/>
          </w:tcPr>
          <w:p w:rsidR="003C0878" w:rsidRDefault="003527FA">
            <w:r>
              <w:t>UDARBEJDES I NÆSTE FASE</w:t>
            </w:r>
          </w:p>
          <w:p w:rsidR="003C0878" w:rsidRDefault="003C0878"/>
        </w:tc>
      </w:tr>
      <w:tr w:rsidR="003C0878">
        <w:trPr>
          <w:trHeight w:val="140"/>
        </w:trPr>
        <w:tc>
          <w:tcPr>
            <w:tcW w:w="8563" w:type="dxa"/>
            <w:shd w:val="clear" w:color="auto" w:fill="D9D9D9"/>
          </w:tcPr>
          <w:p w:rsidR="003C0878" w:rsidRDefault="00CE03AC">
            <w:r>
              <w:rPr>
                <w:b/>
              </w:rPr>
              <w:t>BAGGRUND FOR VISIONEN</w:t>
            </w:r>
          </w:p>
          <w:p w:rsidR="003C0878" w:rsidRDefault="00CE03AC">
            <w:r>
              <w:rPr>
                <w:i/>
              </w:rPr>
              <w:t>Max. 500 tegn inkl. mellemrum.</w:t>
            </w:r>
          </w:p>
        </w:tc>
      </w:tr>
      <w:tr w:rsidR="003C0878">
        <w:trPr>
          <w:trHeight w:val="140"/>
        </w:trPr>
        <w:tc>
          <w:tcPr>
            <w:tcW w:w="8563" w:type="dxa"/>
          </w:tcPr>
          <w:p w:rsidR="00505CB8" w:rsidRDefault="00505CB8"/>
          <w:p w:rsidR="00505CB8" w:rsidRDefault="00505CB8" w:rsidP="00505CB8">
            <w:r>
              <w:t xml:space="preserve">Efter der i efteråret 2015 var initiativer til at udvikle en fredspolitik, var afholdt POLA’er og udarbejdet et udkast til udviklingspolitik og en europapolitisk vision var vedtaget i POFO, </w:t>
            </w:r>
            <w:r w:rsidR="00672C25">
              <w:t xml:space="preserve">opstod </w:t>
            </w:r>
            <w:r>
              <w:t xml:space="preserve">der </w:t>
            </w:r>
            <w:r w:rsidR="00672C25">
              <w:t>b</w:t>
            </w:r>
            <w:r>
              <w:t xml:space="preserve">ehov for at sikre samtænkning af Alternativets globale politikområder. Vedtagelsen af FN’s nye 17 mål for bæredygtig udvikling var også </w:t>
            </w:r>
            <w:r w:rsidR="00672C25">
              <w:t xml:space="preserve">en </w:t>
            </w:r>
            <w:r>
              <w:t xml:space="preserve">drivkraft. Timingen </w:t>
            </w:r>
            <w:r w:rsidR="00D64C2D">
              <w:t xml:space="preserve">var </w:t>
            </w:r>
            <w:r w:rsidR="00672C25">
              <w:t xml:space="preserve">desuden </w:t>
            </w:r>
            <w:r>
              <w:t xml:space="preserve">perfekt for at Alternativet kunne spille ind når Lars Løkkes igangsatte udredning (Taksøe Jensen) med anbefalinger til en samtænkning af dansk udenrigs-, udviklings-, handels-, forsvars- og sikkerheds-politik ville </w:t>
            </w:r>
            <w:r w:rsidR="00D64C2D">
              <w:t>ud</w:t>
            </w:r>
            <w:r>
              <w:t xml:space="preserve">komme i maj 2016. </w:t>
            </w:r>
          </w:p>
          <w:p w:rsidR="00505CB8" w:rsidRDefault="00505CB8">
            <w:r>
              <w:t xml:space="preserve">Rasmus Nordqvist, Rene Gade og Ulla Sandbæk igangsatte processen. </w:t>
            </w:r>
          </w:p>
          <w:p w:rsidR="003C0878" w:rsidRDefault="003C0878"/>
        </w:tc>
      </w:tr>
      <w:tr w:rsidR="003C0878">
        <w:trPr>
          <w:trHeight w:val="660"/>
        </w:trPr>
        <w:tc>
          <w:tcPr>
            <w:tcW w:w="8563" w:type="dxa"/>
            <w:shd w:val="clear" w:color="auto" w:fill="D9D9D9"/>
          </w:tcPr>
          <w:p w:rsidR="003C0878" w:rsidRDefault="00CE03AC">
            <w:r>
              <w:rPr>
                <w:b/>
              </w:rPr>
              <w:t>HVORDAN ER VISIONEN UDVIKLET?</w:t>
            </w:r>
          </w:p>
          <w:p w:rsidR="003C0878" w:rsidRDefault="00CE03AC">
            <w:r>
              <w:rPr>
                <w:i/>
              </w:rPr>
              <w:t>Max. 800 tegn inkl. mellemrum</w:t>
            </w:r>
          </w:p>
        </w:tc>
      </w:tr>
      <w:tr w:rsidR="003C0878">
        <w:trPr>
          <w:trHeight w:val="560"/>
        </w:trPr>
        <w:tc>
          <w:tcPr>
            <w:tcW w:w="8563" w:type="dxa"/>
          </w:tcPr>
          <w:p w:rsidR="00B330BC" w:rsidRDefault="00B330BC" w:rsidP="00707978">
            <w:pPr>
              <w:rPr>
                <w:b/>
              </w:rPr>
            </w:pPr>
          </w:p>
          <w:p w:rsidR="00707978" w:rsidRDefault="00707978" w:rsidP="00707978">
            <w:r w:rsidRPr="00916AB4">
              <w:rPr>
                <w:b/>
              </w:rPr>
              <w:t>Opstart og forberedelse af POLA’er</w:t>
            </w:r>
            <w:r>
              <w:t xml:space="preserve">: På initiativ af de 3 ordførere igangsattes arbejdet med at udvikle en global vision, som senere kan danne baggrund for konkrete politikker på udenrigs-, udviklings-, handels-, freds- og forsvarspolitik. I marts 2016 nedsattes en arbejdsgruppe bestående af 6 frivillige, der mødtes 4-5 gange, herunder også lejlighedsvist med ordførerne, den udenrigspolitiske rådgiver, LS’ POLA-ansvarlige og LS’ praktikant og tilrettelagde forløbet med afholdelse af POLA’er.  </w:t>
            </w:r>
          </w:p>
          <w:p w:rsidR="00707978" w:rsidRDefault="00707978" w:rsidP="00707978"/>
          <w:p w:rsidR="00707978" w:rsidRDefault="00707978" w:rsidP="00707978">
            <w:r w:rsidRPr="00916AB4">
              <w:rPr>
                <w:b/>
              </w:rPr>
              <w:t>POLA’er</w:t>
            </w:r>
            <w:r>
              <w:t xml:space="preserve">: Temaerne for de enkelte POLA’er blev; Migration, Klima, Handelspolitik, Økonomi og demokrati, Sikkerhedspolitik, Økonomi og Ulighed, </w:t>
            </w:r>
            <w:r>
              <w:lastRenderedPageBreak/>
              <w:t xml:space="preserve">Rettigheder og konventioner, bæredygtig omstilling, vækstbegrebet, og endelig Rigsfællesskabet særligt til afholdelse i det grønlandske hus og invitation til grønlændere. I perioden mellem 9.4 og 25.4 </w:t>
            </w:r>
            <w:r w:rsidRPr="007A3B26">
              <w:rPr>
                <w:u w:val="single"/>
              </w:rPr>
              <w:t>afholdtes 8 POLA’er</w:t>
            </w:r>
            <w:r>
              <w:t xml:space="preserve"> i hhv. København, Nordsjælland, Sjælland, Københavns Omegn, Odense, Århus, Ålborg og i det grønlandske hus i København. I hver POLA deltog 1-2 inviterede videnspersoner fra et bredt spektrum af forskere, NGO-repræsentanter, lokale eksperter mfl.. (se evt. liste) og i alt samlede POLA’erne cirka 150 deltagere.</w:t>
            </w:r>
          </w:p>
          <w:p w:rsidR="00707978" w:rsidRDefault="00707978" w:rsidP="00707978"/>
          <w:p w:rsidR="00707978" w:rsidRPr="00A80C81" w:rsidRDefault="00707978" w:rsidP="00707978">
            <w:pPr>
              <w:rPr>
                <w:u w:val="single"/>
              </w:rPr>
            </w:pPr>
            <w:r w:rsidRPr="00C2725D">
              <w:rPr>
                <w:b/>
              </w:rPr>
              <w:t>Skriveproces</w:t>
            </w:r>
            <w:r>
              <w:t xml:space="preserve">: Den udenrigspolitiske rådgiver udarbejdede et udkast til de 6 foreliggende visioner baseret på en forudgående analyse og på de skriftlige input fra de afholdte POLA’er. Dette udkast er diskuteret i arbejdsgruppen, derefter færdigredigeret og vendt endnu engang for at sikre alle input fra POLA’erne er med. Udkastet sendes nu til Dialog, hvorefter kommentarer vil blive indarbejdet og endelig version fremsendt til POFO’s møde i november. </w:t>
            </w:r>
          </w:p>
          <w:p w:rsidR="003C0878" w:rsidRDefault="003C0878" w:rsidP="007579A7"/>
        </w:tc>
      </w:tr>
      <w:tr w:rsidR="003C0878">
        <w:trPr>
          <w:trHeight w:val="560"/>
        </w:trPr>
        <w:tc>
          <w:tcPr>
            <w:tcW w:w="8563" w:type="dxa"/>
            <w:shd w:val="clear" w:color="auto" w:fill="D0CECE"/>
          </w:tcPr>
          <w:p w:rsidR="003C0878" w:rsidRDefault="00CE03AC">
            <w:pPr>
              <w:tabs>
                <w:tab w:val="left" w:pos="5893"/>
                <w:tab w:val="right" w:pos="8347"/>
              </w:tabs>
            </w:pPr>
            <w:r>
              <w:rPr>
                <w:b/>
                <w:shd w:val="clear" w:color="auto" w:fill="D0CECE"/>
              </w:rPr>
              <w:lastRenderedPageBreak/>
              <w:t>MULIGE ULEMPER</w:t>
            </w:r>
          </w:p>
          <w:p w:rsidR="003C0878" w:rsidRDefault="00CE03AC">
            <w:r>
              <w:rPr>
                <w:i/>
                <w:shd w:val="clear" w:color="auto" w:fill="D0CECE"/>
              </w:rPr>
              <w:t>Max. 800 tegn inkl. mellemrum</w:t>
            </w:r>
          </w:p>
        </w:tc>
      </w:tr>
      <w:tr w:rsidR="003C0878">
        <w:trPr>
          <w:trHeight w:val="560"/>
        </w:trPr>
        <w:tc>
          <w:tcPr>
            <w:tcW w:w="8563" w:type="dxa"/>
          </w:tcPr>
          <w:p w:rsidR="003321A7" w:rsidRDefault="003321A7"/>
          <w:p w:rsidR="003C0878" w:rsidRDefault="00043AD5">
            <w:r>
              <w:t>Vi har ikke identificeret nogle ulempe</w:t>
            </w:r>
            <w:r w:rsidR="008E41B3">
              <w:t xml:space="preserve">r ved at have en global politik, men det har været diskuteret at det er vigtigt både at have de store samtænkte visioner for en global politik, men også at det i det fortsatte arbejde er en udfordring at sikre sammenhæng mellem de mere konkrete politikker på enkeltområderne. Vi har desuden diskuteret at </w:t>
            </w:r>
            <w:r w:rsidR="00CB41BA">
              <w:t xml:space="preserve">der kunne være en risiko for at de enkelt politikområder (udvikling, handel, fred og forsvar) ikke bliver tilstrækkeligt dybdegående behandlet når de samles, men vi mener at have overkommet denne risiko ved at udarbejde 6 tematiske, men sammenhængende visioner. </w:t>
            </w:r>
          </w:p>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VISIONSSTILLER</w:t>
            </w:r>
          </w:p>
          <w:p w:rsidR="003C0878" w:rsidRDefault="00CE03AC">
            <w:r>
              <w:t xml:space="preserve">Navn og mailadresse på den primære visionsstiller. </w:t>
            </w:r>
          </w:p>
          <w:p w:rsidR="003C0878" w:rsidRDefault="00CE03AC">
            <w:r>
              <w:rPr>
                <w:i/>
              </w:rPr>
              <w:t>Kontaktoplysninger bruges til at sende tilbagemeldinger vedrørende visionen.</w:t>
            </w:r>
          </w:p>
        </w:tc>
      </w:tr>
      <w:tr w:rsidR="003C0878">
        <w:trPr>
          <w:trHeight w:val="60"/>
        </w:trPr>
        <w:tc>
          <w:tcPr>
            <w:tcW w:w="8563" w:type="dxa"/>
          </w:tcPr>
          <w:p w:rsidR="003C0878" w:rsidRDefault="003C0878"/>
          <w:p w:rsidR="003C0878" w:rsidRDefault="003912B7">
            <w:r>
              <w:t>Rasmus Nordq</w:t>
            </w:r>
            <w:r w:rsidR="007F7DF3">
              <w:t>v</w:t>
            </w:r>
            <w:r>
              <w:t>ist</w:t>
            </w:r>
          </w:p>
          <w:p w:rsidR="00423645" w:rsidRDefault="00423645">
            <w:r>
              <w:t>Ulla Sandbæk</w:t>
            </w:r>
          </w:p>
          <w:p w:rsidR="00423645" w:rsidRDefault="00423645">
            <w:r>
              <w:t>Rene Gade</w:t>
            </w:r>
          </w:p>
          <w:p w:rsidR="00423645" w:rsidRDefault="00423645">
            <w:r>
              <w:t>Leila Stockmar</w:t>
            </w:r>
          </w:p>
          <w:p w:rsidR="003912B7" w:rsidRDefault="003912B7">
            <w:r>
              <w:t>Poul Brandrup</w:t>
            </w:r>
          </w:p>
          <w:p w:rsidR="003912B7" w:rsidRDefault="003912B7">
            <w:r>
              <w:t>Marianne Victor Hansen</w:t>
            </w:r>
          </w:p>
          <w:p w:rsidR="00423645" w:rsidRDefault="00423645">
            <w:r>
              <w:t>Jon Pedersen</w:t>
            </w:r>
          </w:p>
          <w:p w:rsidR="00423645" w:rsidRDefault="00423645">
            <w:r>
              <w:t>Anders Agersnap</w:t>
            </w:r>
          </w:p>
          <w:p w:rsidR="00423645" w:rsidRDefault="00423645"/>
          <w:p w:rsidR="003912B7" w:rsidRDefault="00423645">
            <w:r>
              <w:t xml:space="preserve">Flere </w:t>
            </w:r>
            <w:r w:rsidR="003912B7">
              <w:t>???</w:t>
            </w:r>
          </w:p>
          <w:p w:rsidR="003C0878" w:rsidRDefault="003C0878"/>
          <w:p w:rsidR="003C0878" w:rsidRDefault="003C0878"/>
        </w:tc>
      </w:tr>
      <w:tr w:rsidR="003C0878">
        <w:trPr>
          <w:trHeight w:val="460"/>
        </w:trPr>
        <w:tc>
          <w:tcPr>
            <w:tcW w:w="8563" w:type="dxa"/>
            <w:shd w:val="clear" w:color="auto" w:fill="D9D9D9"/>
          </w:tcPr>
          <w:p w:rsidR="003C0878" w:rsidRDefault="00CE03AC">
            <w:pPr>
              <w:tabs>
                <w:tab w:val="left" w:pos="5893"/>
                <w:tab w:val="right" w:pos="8347"/>
              </w:tabs>
            </w:pPr>
            <w:r>
              <w:rPr>
                <w:b/>
              </w:rPr>
              <w:t>VISIONSSTØTTER</w:t>
            </w:r>
          </w:p>
          <w:p w:rsidR="003C0878" w:rsidRDefault="00CE03AC">
            <w:pPr>
              <w:jc w:val="both"/>
            </w:pPr>
            <w:r>
              <w:t>Navn og mailadresse på de 10 medlemmer, der støtter visionen.</w:t>
            </w:r>
          </w:p>
        </w:tc>
      </w:tr>
      <w:tr w:rsidR="003C0878">
        <w:trPr>
          <w:trHeight w:val="240"/>
        </w:trPr>
        <w:tc>
          <w:tcPr>
            <w:tcW w:w="8563" w:type="dxa"/>
          </w:tcPr>
          <w:p w:rsidR="003C0878" w:rsidRDefault="003C0878"/>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Pr>
              <w:numPr>
                <w:ilvl w:val="0"/>
                <w:numId w:val="2"/>
              </w:numPr>
              <w:ind w:hanging="360"/>
              <w:contextualSpacing/>
            </w:pPr>
          </w:p>
          <w:p w:rsidR="003C0878" w:rsidRDefault="003C0878"/>
          <w:p w:rsidR="003C0878" w:rsidRDefault="003C0878"/>
        </w:tc>
      </w:tr>
    </w:tbl>
    <w:p w:rsidR="003C0878" w:rsidRDefault="003C0878"/>
    <w:p w:rsidR="003C0878" w:rsidRDefault="003C0878"/>
    <w:p w:rsidR="003C0878" w:rsidRDefault="003C0878"/>
    <w:p w:rsidR="003C0878" w:rsidRDefault="003C0878"/>
    <w:p w:rsidR="003C0878" w:rsidRDefault="003C0878"/>
    <w:p w:rsidR="003C0878" w:rsidRDefault="00CE03AC">
      <w:r>
        <w:rPr>
          <w:b/>
        </w:rPr>
        <w:t>FORMALIA</w:t>
      </w:r>
    </w:p>
    <w:p w:rsidR="003C0878" w:rsidRDefault="00CE03AC">
      <w:r>
        <w:t xml:space="preserve">Alle felter skal være udfyldt, som de efterlever beskrivelsen i de konkrete felter. </w:t>
      </w:r>
    </w:p>
    <w:p w:rsidR="003C0878" w:rsidRDefault="003C0878"/>
    <w:p w:rsidR="003C0878" w:rsidRDefault="00CE03AC">
      <w:r>
        <w:t>Der skal udfyldes en skabelon pr. vision.</w:t>
      </w:r>
    </w:p>
    <w:p w:rsidR="003C0878" w:rsidRDefault="003C0878"/>
    <w:p w:rsidR="003C0878" w:rsidRDefault="00CE03AC">
      <w:r>
        <w:t>Sendes til: vision@alternativet.dk</w:t>
      </w:r>
    </w:p>
    <w:sectPr w:rsidR="003C0878">
      <w:pgSz w:w="11900" w:h="16840"/>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F3" w:rsidRDefault="00E774F3" w:rsidP="00D64C2D">
      <w:r>
        <w:separator/>
      </w:r>
    </w:p>
  </w:endnote>
  <w:endnote w:type="continuationSeparator" w:id="0">
    <w:p w:rsidR="00E774F3" w:rsidRDefault="00E774F3" w:rsidP="00D6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F3" w:rsidRDefault="00E774F3" w:rsidP="00D64C2D">
      <w:r>
        <w:separator/>
      </w:r>
    </w:p>
  </w:footnote>
  <w:footnote w:type="continuationSeparator" w:id="0">
    <w:p w:rsidR="00E774F3" w:rsidRDefault="00E774F3" w:rsidP="00D6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38E"/>
    <w:multiLevelType w:val="multilevel"/>
    <w:tmpl w:val="314481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FB0496F"/>
    <w:multiLevelType w:val="multilevel"/>
    <w:tmpl w:val="D7EAACB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8"/>
    <w:rsid w:val="00043AD5"/>
    <w:rsid w:val="00052B2B"/>
    <w:rsid w:val="00076A01"/>
    <w:rsid w:val="000C37E1"/>
    <w:rsid w:val="00187E1D"/>
    <w:rsid w:val="001B43E1"/>
    <w:rsid w:val="001D5579"/>
    <w:rsid w:val="001E6AC6"/>
    <w:rsid w:val="001F1C4C"/>
    <w:rsid w:val="0024793B"/>
    <w:rsid w:val="0031328D"/>
    <w:rsid w:val="003321A7"/>
    <w:rsid w:val="00341264"/>
    <w:rsid w:val="003527FA"/>
    <w:rsid w:val="00382C37"/>
    <w:rsid w:val="003912B7"/>
    <w:rsid w:val="003C0878"/>
    <w:rsid w:val="003D2D56"/>
    <w:rsid w:val="003F021A"/>
    <w:rsid w:val="004048F8"/>
    <w:rsid w:val="00423645"/>
    <w:rsid w:val="00463007"/>
    <w:rsid w:val="004D3B38"/>
    <w:rsid w:val="004D4ACF"/>
    <w:rsid w:val="004D676A"/>
    <w:rsid w:val="00503579"/>
    <w:rsid w:val="00505CB8"/>
    <w:rsid w:val="005224CB"/>
    <w:rsid w:val="005E5D0B"/>
    <w:rsid w:val="00602B9B"/>
    <w:rsid w:val="00617A02"/>
    <w:rsid w:val="00672C25"/>
    <w:rsid w:val="006A6ADD"/>
    <w:rsid w:val="00707978"/>
    <w:rsid w:val="0072437A"/>
    <w:rsid w:val="0074312F"/>
    <w:rsid w:val="007446F2"/>
    <w:rsid w:val="007579A7"/>
    <w:rsid w:val="0079669B"/>
    <w:rsid w:val="007F7DF3"/>
    <w:rsid w:val="0085762C"/>
    <w:rsid w:val="008979A6"/>
    <w:rsid w:val="008E41B3"/>
    <w:rsid w:val="0091083D"/>
    <w:rsid w:val="00926519"/>
    <w:rsid w:val="00930F3C"/>
    <w:rsid w:val="0096623E"/>
    <w:rsid w:val="009848A7"/>
    <w:rsid w:val="00995840"/>
    <w:rsid w:val="00AA2F11"/>
    <w:rsid w:val="00B2585A"/>
    <w:rsid w:val="00B330BC"/>
    <w:rsid w:val="00B369DE"/>
    <w:rsid w:val="00B80AB9"/>
    <w:rsid w:val="00C37FAF"/>
    <w:rsid w:val="00C40F3B"/>
    <w:rsid w:val="00C6623B"/>
    <w:rsid w:val="00CB41BA"/>
    <w:rsid w:val="00CB5820"/>
    <w:rsid w:val="00CE03AC"/>
    <w:rsid w:val="00D64C2D"/>
    <w:rsid w:val="00E12461"/>
    <w:rsid w:val="00E463CE"/>
    <w:rsid w:val="00E774F3"/>
    <w:rsid w:val="00EA2EF1"/>
    <w:rsid w:val="00EE17DD"/>
    <w:rsid w:val="00F3382B"/>
    <w:rsid w:val="00F55C4D"/>
    <w:rsid w:val="00F62C9B"/>
    <w:rsid w:val="00F738BE"/>
    <w:rsid w:val="00FA37DE"/>
    <w:rsid w:val="00FD4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1613-77A3-46DD-B1F5-D567BF2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rdtekst">
    <w:name w:val="Body Text"/>
    <w:link w:val="BrdtekstTegn"/>
    <w:unhideWhenUsed/>
    <w:rsid w:val="003527FA"/>
    <w:pPr>
      <w:spacing w:after="160" w:line="256" w:lineRule="auto"/>
    </w:pPr>
    <w:rPr>
      <w:rFonts w:ascii="Calibri" w:eastAsia="Arial Unicode MS" w:hAnsi="Calibri" w:cs="Arial Unicode MS"/>
      <w:sz w:val="22"/>
      <w:szCs w:val="22"/>
      <w:u w:color="000000"/>
      <w:lang w:val="en-US"/>
    </w:rPr>
  </w:style>
  <w:style w:type="character" w:customStyle="1" w:styleId="BrdtekstTegn">
    <w:name w:val="Brødtekst Tegn"/>
    <w:basedOn w:val="Standardskrifttypeiafsnit"/>
    <w:link w:val="Brdtekst"/>
    <w:rsid w:val="003527FA"/>
    <w:rPr>
      <w:rFonts w:ascii="Calibri" w:eastAsia="Arial Unicode MS" w:hAnsi="Calibri" w:cs="Arial Unicode MS"/>
      <w:sz w:val="22"/>
      <w:szCs w:val="22"/>
      <w:u w:color="000000"/>
      <w:lang w:val="en-US"/>
    </w:rPr>
  </w:style>
  <w:style w:type="paragraph" w:styleId="Markeringsbobletekst">
    <w:name w:val="Balloon Text"/>
    <w:basedOn w:val="Normal"/>
    <w:link w:val="MarkeringsbobletekstTegn"/>
    <w:uiPriority w:val="99"/>
    <w:semiHidden/>
    <w:unhideWhenUsed/>
    <w:rsid w:val="005224C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24CB"/>
    <w:rPr>
      <w:rFonts w:ascii="Segoe UI" w:hAnsi="Segoe UI" w:cs="Segoe UI"/>
      <w:sz w:val="18"/>
      <w:szCs w:val="18"/>
    </w:rPr>
  </w:style>
  <w:style w:type="paragraph" w:styleId="Fodnotetekst">
    <w:name w:val="footnote text"/>
    <w:basedOn w:val="Normal"/>
    <w:link w:val="FodnotetekstTegn"/>
    <w:uiPriority w:val="99"/>
    <w:semiHidden/>
    <w:unhideWhenUsed/>
    <w:rsid w:val="00D64C2D"/>
    <w:rPr>
      <w:sz w:val="20"/>
      <w:szCs w:val="20"/>
    </w:rPr>
  </w:style>
  <w:style w:type="character" w:customStyle="1" w:styleId="FodnotetekstTegn">
    <w:name w:val="Fodnotetekst Tegn"/>
    <w:basedOn w:val="Standardskrifttypeiafsnit"/>
    <w:link w:val="Fodnotetekst"/>
    <w:uiPriority w:val="99"/>
    <w:semiHidden/>
    <w:rsid w:val="00D64C2D"/>
    <w:rPr>
      <w:sz w:val="20"/>
      <w:szCs w:val="20"/>
    </w:rPr>
  </w:style>
  <w:style w:type="character" w:styleId="Fodnotehenvisning">
    <w:name w:val="footnote reference"/>
    <w:basedOn w:val="Standardskrifttypeiafsnit"/>
    <w:uiPriority w:val="99"/>
    <w:semiHidden/>
    <w:unhideWhenUsed/>
    <w:rsid w:val="00D64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6848</Characters>
  <Application>Microsoft Office Word</Application>
  <DocSecurity>0</DocSecurity>
  <Lines>116</Lines>
  <Paragraphs>25</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Victor Hansen</dc:creator>
  <cp:lastModifiedBy>Marianne Victor Hansen</cp:lastModifiedBy>
  <cp:revision>2</cp:revision>
  <cp:lastPrinted>2016-09-14T07:35:00Z</cp:lastPrinted>
  <dcterms:created xsi:type="dcterms:W3CDTF">2016-09-15T05:15:00Z</dcterms:created>
  <dcterms:modified xsi:type="dcterms:W3CDTF">2016-09-15T05:15:00Z</dcterms:modified>
</cp:coreProperties>
</file>