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0878" w:rsidRDefault="00CE03AC">
      <w:bookmarkStart w:id="0" w:name="_GoBack"/>
      <w:bookmarkEnd w:id="0"/>
      <w:r>
        <w:rPr>
          <w:b/>
          <w:sz w:val="52"/>
          <w:szCs w:val="52"/>
        </w:rPr>
        <w:t>VISIONSSKABELON</w:t>
      </w:r>
    </w:p>
    <w:p w:rsidR="003C0878" w:rsidRDefault="00CE03AC">
      <w:r>
        <w:rPr>
          <w:b/>
          <w:sz w:val="32"/>
          <w:szCs w:val="32"/>
        </w:rPr>
        <w:t>TIL POLITISK FORUM</w:t>
      </w:r>
    </w:p>
    <w:p w:rsidR="003C0878" w:rsidRDefault="003C0878"/>
    <w:tbl>
      <w:tblPr>
        <w:tblStyle w:val="a"/>
        <w:tblW w:w="8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3"/>
      </w:tblGrid>
      <w:tr w:rsidR="003C0878">
        <w:trPr>
          <w:trHeight w:val="140"/>
        </w:trPr>
        <w:tc>
          <w:tcPr>
            <w:tcW w:w="8563" w:type="dxa"/>
            <w:shd w:val="clear" w:color="auto" w:fill="D9D9D9"/>
          </w:tcPr>
          <w:p w:rsidR="00170F31" w:rsidRDefault="00CE03AC" w:rsidP="00170F31">
            <w:pPr>
              <w:rPr>
                <w:b/>
              </w:rPr>
            </w:pPr>
            <w:r>
              <w:rPr>
                <w:b/>
              </w:rPr>
              <w:t>POLITIKOMRÅDE</w:t>
            </w:r>
            <w:r w:rsidR="00F738BE">
              <w:rPr>
                <w:b/>
              </w:rPr>
              <w:t xml:space="preserve"> – Globale visioner </w:t>
            </w:r>
            <w:r w:rsidR="00170F31">
              <w:rPr>
                <w:b/>
              </w:rPr>
              <w:t>5</w:t>
            </w:r>
            <w:r w:rsidR="00F738BE">
              <w:rPr>
                <w:b/>
              </w:rPr>
              <w:t xml:space="preserve"> – </w:t>
            </w:r>
            <w:r w:rsidR="00170F31">
              <w:rPr>
                <w:b/>
              </w:rPr>
              <w:t xml:space="preserve">Danmark som humanitær stormagt </w:t>
            </w:r>
          </w:p>
          <w:p w:rsidR="003C0878" w:rsidRDefault="00341264" w:rsidP="00170F31">
            <w:r>
              <w:rPr>
                <w:b/>
              </w:rPr>
              <w:t xml:space="preserve"> </w:t>
            </w:r>
          </w:p>
        </w:tc>
      </w:tr>
      <w:tr w:rsidR="003C0878">
        <w:trPr>
          <w:trHeight w:val="140"/>
        </w:trPr>
        <w:tc>
          <w:tcPr>
            <w:tcW w:w="8563" w:type="dxa"/>
          </w:tcPr>
          <w:p w:rsidR="003C0878" w:rsidRDefault="00CB41BA" w:rsidP="005224CB">
            <w:r>
              <w:t xml:space="preserve">Dette er </w:t>
            </w:r>
            <w:r w:rsidR="00C37FAF">
              <w:t xml:space="preserve">udkastet til </w:t>
            </w:r>
            <w:r>
              <w:t xml:space="preserve">en af i alt </w:t>
            </w:r>
            <w:r w:rsidR="0085762C">
              <w:t xml:space="preserve">6 </w:t>
            </w:r>
            <w:r w:rsidR="004D3B38">
              <w:t xml:space="preserve">globale visioner </w:t>
            </w:r>
            <w:r w:rsidR="00C37FAF">
              <w:t xml:space="preserve">der er indbyrdes sammenhængende, men tematisk opdelt i 1. Danmark det bedste land for verden, 2. Global lighed, 3. Global bæredygtig omstilling, 4. Globale fællesskaber, 5. </w:t>
            </w:r>
            <w:r w:rsidR="0074312F">
              <w:t xml:space="preserve">Danmark som humanitær stormagt, 6. Global beskyttelse og mobilitet. Disse visioner </w:t>
            </w:r>
            <w:r w:rsidR="00187E1D">
              <w:t xml:space="preserve">er en </w:t>
            </w:r>
            <w:r w:rsidR="004D3B38">
              <w:t>samtænk</w:t>
            </w:r>
            <w:r w:rsidR="00187E1D">
              <w:t xml:space="preserve">ning af </w:t>
            </w:r>
            <w:r w:rsidR="0085762C">
              <w:t xml:space="preserve">visioner for </w:t>
            </w:r>
            <w:r w:rsidR="004D3B38">
              <w:t xml:space="preserve">forskellige politikområder som udenrigs-, udviklings-, handels-, forsvars- og sikkerheds-politik, samt rigsfællesskabet og berører derfor </w:t>
            </w:r>
            <w:r w:rsidR="00F738BE">
              <w:t>en række ordførerska</w:t>
            </w:r>
            <w:r w:rsidR="0072437A">
              <w:t>ber; Rasmus, Ulla, Rene</w:t>
            </w:r>
            <w:r w:rsidR="00187E1D">
              <w:t xml:space="preserve">. Derudover præsenterer de globale tilgange til bla. bæredygtighed (Christian Poll), og Roger mht. </w:t>
            </w:r>
            <w:r w:rsidR="00F738BE">
              <w:t xml:space="preserve">Rigsfællesskabet. </w:t>
            </w:r>
          </w:p>
        </w:tc>
      </w:tr>
      <w:tr w:rsidR="003C0878">
        <w:trPr>
          <w:trHeight w:val="140"/>
        </w:trPr>
        <w:tc>
          <w:tcPr>
            <w:tcW w:w="8563" w:type="dxa"/>
            <w:shd w:val="clear" w:color="auto" w:fill="D9D9D9"/>
          </w:tcPr>
          <w:p w:rsidR="003C0878" w:rsidRDefault="00CE03AC">
            <w:r>
              <w:rPr>
                <w:b/>
              </w:rPr>
              <w:t xml:space="preserve">VISION </w:t>
            </w:r>
            <w:r>
              <w:rPr>
                <w:b/>
                <w:i/>
              </w:rPr>
              <w:t>(skrives ind i partiprogrammet)</w:t>
            </w:r>
            <w:r>
              <w:rPr>
                <w:b/>
              </w:rPr>
              <w:t xml:space="preserve"> </w:t>
            </w:r>
          </w:p>
          <w:p w:rsidR="003C0878" w:rsidRDefault="00CE03AC">
            <w:r>
              <w:rPr>
                <w:i/>
              </w:rPr>
              <w:t>Max. 2500 tegn inkl. mellemrum</w:t>
            </w:r>
          </w:p>
        </w:tc>
      </w:tr>
      <w:tr w:rsidR="003C0878">
        <w:trPr>
          <w:trHeight w:val="140"/>
        </w:trPr>
        <w:tc>
          <w:tcPr>
            <w:tcW w:w="8563" w:type="dxa"/>
          </w:tcPr>
          <w:p w:rsidR="0000653B" w:rsidRPr="0000653B" w:rsidRDefault="0000653B" w:rsidP="0000653B">
            <w:pPr>
              <w:spacing w:after="160" w:line="360" w:lineRule="auto"/>
              <w:rPr>
                <w:rFonts w:ascii="Arial" w:eastAsia="Arial Unicode MS" w:hAnsi="Arial" w:cs="Arial Unicode MS"/>
                <w:sz w:val="28"/>
                <w:szCs w:val="28"/>
                <w:u w:color="000000"/>
              </w:rPr>
            </w:pPr>
            <w:r w:rsidRPr="0000653B">
              <w:rPr>
                <w:rFonts w:ascii="Arial" w:eastAsia="Arial Unicode MS" w:hAnsi="Arial" w:cs="Arial Unicode MS"/>
                <w:sz w:val="28"/>
                <w:szCs w:val="28"/>
                <w:u w:color="000000"/>
              </w:rPr>
              <w:t>Vores fremmeste opgave er at sikre fred i verden.</w:t>
            </w:r>
            <w:r w:rsidRPr="0000653B">
              <w:rPr>
                <w:rFonts w:ascii="Arial" w:eastAsia="Arial" w:hAnsi="Arial" w:cs="Arial"/>
                <w:sz w:val="28"/>
                <w:szCs w:val="28"/>
                <w:u w:color="000000"/>
              </w:rPr>
              <w:t xml:space="preserve"> </w:t>
            </w:r>
            <w:r w:rsidRPr="0000653B">
              <w:rPr>
                <w:rFonts w:ascii="Arial" w:eastAsia="Arial Unicode MS" w:hAnsi="Arial" w:cs="Arial Unicode MS"/>
                <w:iCs/>
                <w:sz w:val="28"/>
                <w:szCs w:val="28"/>
                <w:u w:color="000000"/>
              </w:rPr>
              <w:t>Fred</w:t>
            </w:r>
            <w:r w:rsidRPr="0000653B">
              <w:rPr>
                <w:rFonts w:ascii="Arial" w:eastAsia="Arial Unicode MS" w:hAnsi="Arial" w:cs="Arial Unicode MS"/>
                <w:i/>
                <w:iCs/>
                <w:sz w:val="28"/>
                <w:szCs w:val="28"/>
                <w:u w:color="000000"/>
              </w:rPr>
              <w:t xml:space="preserve"> </w:t>
            </w:r>
            <w:r w:rsidRPr="0000653B">
              <w:rPr>
                <w:rFonts w:ascii="Arial" w:eastAsia="Arial Unicode MS" w:hAnsi="Arial" w:cs="Arial Unicode MS"/>
                <w:sz w:val="28"/>
                <w:szCs w:val="28"/>
                <w:u w:color="000000"/>
              </w:rPr>
              <w:t>betyder frihed fra krig, nød og undertrykkelse.</w:t>
            </w:r>
            <w:r w:rsidRPr="0000653B">
              <w:rPr>
                <w:rFonts w:ascii="Arial" w:eastAsia="Arial" w:hAnsi="Arial" w:cs="Arial"/>
                <w:sz w:val="28"/>
                <w:szCs w:val="28"/>
                <w:u w:color="000000"/>
              </w:rPr>
              <w:t xml:space="preserve"> </w:t>
            </w:r>
            <w:r w:rsidRPr="0000653B">
              <w:rPr>
                <w:rFonts w:ascii="Arial" w:eastAsia="Arial Unicode MS" w:hAnsi="Arial" w:cs="Arial Unicode MS"/>
                <w:iCs/>
                <w:sz w:val="28"/>
                <w:szCs w:val="28"/>
                <w:u w:color="000000"/>
              </w:rPr>
              <w:t>Fred</w:t>
            </w:r>
            <w:r w:rsidRPr="0000653B">
              <w:rPr>
                <w:rFonts w:ascii="Arial" w:eastAsia="Arial Unicode MS" w:hAnsi="Arial" w:cs="Arial Unicode MS"/>
                <w:sz w:val="28"/>
                <w:szCs w:val="28"/>
                <w:u w:color="000000"/>
              </w:rPr>
              <w:t xml:space="preserve"> betyder et opgør med de strukturer og forhold, der skaber og nærer fjendebilleder, ændringer i vores klima, kamp om ressourcerne og rovdrift på vores klode.</w:t>
            </w:r>
            <w:r w:rsidRPr="0000653B">
              <w:rPr>
                <w:rFonts w:ascii="Arial" w:eastAsia="Arial" w:hAnsi="Arial" w:cs="Arial"/>
                <w:sz w:val="28"/>
                <w:szCs w:val="28"/>
                <w:u w:color="000000"/>
              </w:rPr>
              <w:t xml:space="preserve"> </w:t>
            </w:r>
            <w:r w:rsidRPr="0000653B">
              <w:rPr>
                <w:rFonts w:ascii="Arial" w:eastAsia="Arial Unicode MS" w:hAnsi="Arial" w:cs="Arial Unicode MS"/>
                <w:iCs/>
                <w:sz w:val="28"/>
                <w:szCs w:val="28"/>
                <w:u w:color="000000"/>
              </w:rPr>
              <w:t>Fred</w:t>
            </w:r>
            <w:r w:rsidRPr="0000653B">
              <w:rPr>
                <w:rFonts w:ascii="Arial" w:eastAsia="Arial Unicode MS" w:hAnsi="Arial" w:cs="Arial Unicode MS"/>
                <w:i/>
                <w:iCs/>
                <w:sz w:val="28"/>
                <w:szCs w:val="28"/>
                <w:u w:color="000000"/>
              </w:rPr>
              <w:t xml:space="preserve"> </w:t>
            </w:r>
            <w:r w:rsidRPr="0000653B">
              <w:rPr>
                <w:rFonts w:ascii="Arial" w:eastAsia="Arial Unicode MS" w:hAnsi="Arial" w:cs="Arial Unicode MS"/>
                <w:sz w:val="28"/>
                <w:szCs w:val="28"/>
                <w:u w:color="000000"/>
              </w:rPr>
              <w:t>forudsættes af et bredt samarbejde på tværs af lande, alliancer og institutioner baseret på et demokratisk og rettighedsbaseret fundament. Global uafhængighed af fossile bræ</w:t>
            </w:r>
            <w:r w:rsidRPr="0000653B">
              <w:rPr>
                <w:rFonts w:ascii="Arial" w:eastAsia="Arial Unicode MS" w:hAnsi="Arial" w:cs="Arial Unicode MS"/>
                <w:sz w:val="28"/>
                <w:szCs w:val="28"/>
                <w:u w:color="000000"/>
                <w:lang w:val="de-DE"/>
              </w:rPr>
              <w:t>ndstoffer, bek</w:t>
            </w:r>
            <w:r w:rsidRPr="0000653B">
              <w:rPr>
                <w:rFonts w:ascii="Arial" w:eastAsia="Arial Unicode MS" w:hAnsi="Arial" w:cs="Arial Unicode MS"/>
                <w:sz w:val="28"/>
                <w:szCs w:val="28"/>
                <w:u w:color="000000"/>
              </w:rPr>
              <w:t>æmpelse af ulighed, og et stærkt internationalt samarbejde, er en forudsætning for sikkerhed og stabilitet.</w:t>
            </w:r>
          </w:p>
          <w:p w:rsidR="0000653B" w:rsidRPr="0000653B" w:rsidRDefault="0000653B" w:rsidP="0000653B">
            <w:pPr>
              <w:spacing w:after="160" w:line="360" w:lineRule="auto"/>
              <w:rPr>
                <w:rFonts w:ascii="Arial" w:eastAsia="Arial" w:hAnsi="Arial" w:cs="Arial"/>
                <w:sz w:val="28"/>
                <w:szCs w:val="28"/>
                <w:u w:color="000000"/>
              </w:rPr>
            </w:pPr>
            <w:r w:rsidRPr="0000653B">
              <w:rPr>
                <w:rFonts w:ascii="Arial" w:eastAsia="Arial Unicode MS" w:hAnsi="Arial" w:cs="Arial Unicode MS"/>
                <w:sz w:val="28"/>
                <w:szCs w:val="28"/>
                <w:u w:color="000000"/>
              </w:rPr>
              <w:t>De sidste 15 års danske</w:t>
            </w:r>
            <w:r w:rsidRPr="0000653B">
              <w:rPr>
                <w:rFonts w:ascii="Arial" w:eastAsia="Arial Unicode MS" w:hAnsi="Arial" w:cs="Arial Unicode MS"/>
                <w:i/>
                <w:iCs/>
                <w:sz w:val="28"/>
                <w:szCs w:val="28"/>
                <w:u w:color="000000"/>
              </w:rPr>
              <w:t xml:space="preserve"> </w:t>
            </w:r>
            <w:r w:rsidRPr="0000653B">
              <w:rPr>
                <w:rFonts w:ascii="Arial" w:eastAsia="Arial Unicode MS" w:hAnsi="Arial" w:cs="Arial Unicode MS"/>
                <w:sz w:val="28"/>
                <w:szCs w:val="28"/>
                <w:u w:color="000000"/>
              </w:rPr>
              <w:t>militære aktivisme kalder på et akut kursskifte. Alternativet vil træffe politiske beslutninger ud fra et langt bredere sikkerhedsbegreb end en snæver militær tankegang</w:t>
            </w:r>
            <w:r w:rsidRPr="0000653B">
              <w:rPr>
                <w:rFonts w:ascii="Arial" w:eastAsia="Arial Unicode MS" w:hAnsi="Arial" w:cs="Arial Unicode MS"/>
                <w:bCs/>
                <w:sz w:val="28"/>
                <w:szCs w:val="28"/>
                <w:u w:color="000000"/>
              </w:rPr>
              <w:t>. Vi skal ind</w:t>
            </w:r>
            <w:r w:rsidRPr="0000653B">
              <w:rPr>
                <w:rFonts w:ascii="Arial" w:eastAsia="Arial Unicode MS" w:hAnsi="Arial" w:cs="Arial Unicode MS"/>
                <w:sz w:val="28"/>
                <w:szCs w:val="28"/>
                <w:u w:color="000000"/>
              </w:rPr>
              <w:t>snæ</w:t>
            </w:r>
            <w:r w:rsidRPr="0000653B">
              <w:rPr>
                <w:rFonts w:ascii="Arial" w:eastAsia="Arial Unicode MS" w:hAnsi="Arial" w:cs="Arial Unicode MS"/>
                <w:sz w:val="28"/>
                <w:szCs w:val="28"/>
                <w:u w:color="000000"/>
                <w:lang w:val="fr-FR"/>
              </w:rPr>
              <w:t>vre de milit</w:t>
            </w:r>
            <w:r w:rsidRPr="0000653B">
              <w:rPr>
                <w:rFonts w:ascii="Arial" w:eastAsia="Arial Unicode MS" w:hAnsi="Arial" w:cs="Arial Unicode MS"/>
                <w:sz w:val="28"/>
                <w:szCs w:val="28"/>
                <w:u w:color="000000"/>
              </w:rPr>
              <w:t>ære prioriteter og gennem civile metoder adressere mere grundlæggende årsager til ustabilitet, voldsspiraler, terror og konflikter.</w:t>
            </w:r>
          </w:p>
          <w:p w:rsidR="0000653B" w:rsidRPr="0000653B" w:rsidRDefault="0000653B" w:rsidP="0000653B">
            <w:pPr>
              <w:spacing w:after="160" w:line="360" w:lineRule="auto"/>
              <w:rPr>
                <w:rFonts w:ascii="Arial" w:eastAsia="Arial" w:hAnsi="Arial" w:cs="Arial"/>
                <w:sz w:val="28"/>
                <w:szCs w:val="28"/>
                <w:u w:color="000000"/>
              </w:rPr>
            </w:pPr>
            <w:r w:rsidRPr="0000653B">
              <w:rPr>
                <w:rFonts w:ascii="Arial" w:eastAsia="Arial Unicode MS" w:hAnsi="Arial" w:cs="Arial Unicode MS"/>
                <w:sz w:val="28"/>
                <w:szCs w:val="28"/>
                <w:u w:color="000000"/>
              </w:rPr>
              <w:t xml:space="preserve">Danmark skal være en humanitær stormagt. Vores sikkerheds- og forsvarspolitiske tiltag skal bruges som demokratisk værktøj til at </w:t>
            </w:r>
            <w:r w:rsidRPr="0000653B">
              <w:rPr>
                <w:rFonts w:ascii="Arial" w:eastAsia="Arial Unicode MS" w:hAnsi="Arial" w:cs="Arial Unicode MS"/>
                <w:sz w:val="28"/>
                <w:szCs w:val="28"/>
                <w:u w:color="000000"/>
              </w:rPr>
              <w:lastRenderedPageBreak/>
              <w:t>realisere vores overordnede globale målsætninger. Det betyder, at vi skal bruge vores indflydelse og kapacitet til at hjælpe ofre i krig og konflikt, frem for at bruge forsvarets ressourcer på at starte nye militære operationer. Vi bør minimere vores konventionelle forsvar til suverænitetshåndhævelse i stedet for at forsætte den militæraktivistiske kurs.</w:t>
            </w:r>
          </w:p>
          <w:p w:rsidR="0000653B" w:rsidRPr="0000653B" w:rsidRDefault="0000653B" w:rsidP="0000653B">
            <w:pPr>
              <w:spacing w:after="160" w:line="360" w:lineRule="auto"/>
              <w:rPr>
                <w:rFonts w:ascii="Arial" w:eastAsia="Arial" w:hAnsi="Arial" w:cs="Arial"/>
                <w:sz w:val="28"/>
                <w:szCs w:val="28"/>
                <w:u w:color="000000"/>
              </w:rPr>
            </w:pPr>
          </w:p>
          <w:p w:rsidR="0000653B" w:rsidRPr="0000653B" w:rsidRDefault="0000653B" w:rsidP="0000653B">
            <w:pPr>
              <w:spacing w:after="160" w:line="360" w:lineRule="auto"/>
              <w:rPr>
                <w:rFonts w:ascii="Arial" w:eastAsia="Arial" w:hAnsi="Arial" w:cs="Arial"/>
                <w:sz w:val="28"/>
                <w:szCs w:val="28"/>
                <w:u w:color="000000"/>
              </w:rPr>
            </w:pPr>
            <w:r w:rsidRPr="0000653B">
              <w:rPr>
                <w:rFonts w:ascii="Arial" w:eastAsia="Arial Unicode MS" w:hAnsi="Arial" w:cs="Arial Unicode MS"/>
                <w:sz w:val="28"/>
                <w:szCs w:val="28"/>
                <w:u w:color="000000"/>
              </w:rPr>
              <w:t xml:space="preserve">Vi </w:t>
            </w:r>
            <w:r w:rsidRPr="0000653B">
              <w:rPr>
                <w:rFonts w:ascii="Arial" w:eastAsia="Arial Unicode MS" w:hAnsi="Arial" w:cs="Arial Unicode MS"/>
                <w:bCs/>
                <w:sz w:val="28"/>
                <w:szCs w:val="28"/>
                <w:u w:color="000000"/>
              </w:rPr>
              <w:t xml:space="preserve">tænker i al for høj grad </w:t>
            </w:r>
            <w:r w:rsidRPr="0000653B">
              <w:rPr>
                <w:rFonts w:ascii="Arial" w:eastAsia="Arial Unicode MS" w:hAnsi="Arial" w:cs="Arial Unicode MS"/>
                <w:sz w:val="28"/>
                <w:szCs w:val="28"/>
                <w:u w:color="000000"/>
              </w:rPr>
              <w:t xml:space="preserve">på national sikkerhed i stedet for global sikkerhed. Ideen om at </w:t>
            </w:r>
            <w:r w:rsidRPr="0000653B">
              <w:rPr>
                <w:rFonts w:ascii="Arial" w:eastAsia="Arial Unicode MS" w:hAnsi="Arial" w:cs="Arial Unicode MS"/>
                <w:iCs/>
                <w:sz w:val="28"/>
                <w:szCs w:val="28"/>
                <w:u w:color="000000"/>
              </w:rPr>
              <w:t xml:space="preserve">vores </w:t>
            </w:r>
            <w:r w:rsidRPr="0000653B">
              <w:rPr>
                <w:rFonts w:ascii="Arial" w:eastAsia="Arial Unicode MS" w:hAnsi="Arial" w:cs="Arial Unicode MS"/>
                <w:bCs/>
                <w:iCs/>
                <w:sz w:val="28"/>
                <w:szCs w:val="28"/>
                <w:u w:color="000000"/>
              </w:rPr>
              <w:t>egen</w:t>
            </w:r>
            <w:r w:rsidRPr="0000653B">
              <w:rPr>
                <w:rFonts w:ascii="Arial" w:eastAsia="Arial Unicode MS" w:hAnsi="Arial" w:cs="Arial Unicode MS"/>
                <w:b/>
                <w:i/>
                <w:iCs/>
                <w:sz w:val="28"/>
                <w:szCs w:val="28"/>
                <w:u w:color="000000"/>
              </w:rPr>
              <w:t xml:space="preserve"> </w:t>
            </w:r>
            <w:r w:rsidRPr="0000653B">
              <w:rPr>
                <w:rFonts w:ascii="Arial" w:eastAsia="Arial Unicode MS" w:hAnsi="Arial" w:cs="Arial Unicode MS"/>
                <w:sz w:val="28"/>
                <w:szCs w:val="28"/>
                <w:u w:color="000000"/>
              </w:rPr>
              <w:t xml:space="preserve">sikkerhed kan vindes gennem militære operationer har vist sig uholdbar. Naturligvis skal vi have Danmarks sikkerhed for øje, når vi træffer beslutninger om militær indgriben. </w:t>
            </w:r>
            <w:r w:rsidRPr="0000653B">
              <w:rPr>
                <w:rFonts w:ascii="Arial" w:eastAsia="Arial Unicode MS" w:hAnsi="Arial" w:cs="Arial Unicode MS"/>
                <w:bCs/>
                <w:sz w:val="28"/>
                <w:szCs w:val="28"/>
                <w:u w:color="000000"/>
              </w:rPr>
              <w:t>M</w:t>
            </w:r>
            <w:r w:rsidRPr="0000653B">
              <w:rPr>
                <w:rFonts w:ascii="Arial" w:eastAsia="Arial Unicode MS" w:hAnsi="Arial" w:cs="Arial Unicode MS"/>
                <w:sz w:val="28"/>
                <w:szCs w:val="28"/>
                <w:u w:color="000000"/>
              </w:rPr>
              <w:t>en det gør vi bedst, hvis vi udviser en helhedsorienteret tilgang til sikkerhed. En sådan tilgang bør underbygges af et langt mere strategisk og omfattende</w:t>
            </w:r>
            <w:r w:rsidRPr="0000653B">
              <w:rPr>
                <w:rFonts w:ascii="Arial" w:eastAsia="Arial Unicode MS" w:hAnsi="Arial" w:cs="Arial Unicode MS"/>
                <w:sz w:val="28"/>
                <w:szCs w:val="28"/>
                <w:u w:color="000000"/>
                <w:lang w:val="pt-PT"/>
              </w:rPr>
              <w:t xml:space="preserve"> humanit</w:t>
            </w:r>
            <w:r w:rsidRPr="0000653B">
              <w:rPr>
                <w:rFonts w:ascii="Arial" w:eastAsia="Arial Unicode MS" w:hAnsi="Arial" w:cs="Arial Unicode MS"/>
                <w:sz w:val="28"/>
                <w:szCs w:val="28"/>
                <w:u w:color="000000"/>
              </w:rPr>
              <w:t>æ</w:t>
            </w:r>
            <w:r w:rsidRPr="0000653B">
              <w:rPr>
                <w:rFonts w:ascii="Arial" w:eastAsia="Arial Unicode MS" w:hAnsi="Arial" w:cs="Arial Unicode MS"/>
                <w:sz w:val="28"/>
                <w:szCs w:val="28"/>
                <w:u w:color="000000"/>
                <w:lang w:val="fr-FR"/>
              </w:rPr>
              <w:t>rt engagement</w:t>
            </w:r>
            <w:r w:rsidRPr="0000653B">
              <w:rPr>
                <w:rFonts w:ascii="Arial" w:eastAsia="Arial Unicode MS" w:hAnsi="Arial" w:cs="Arial Unicode MS"/>
                <w:sz w:val="28"/>
                <w:szCs w:val="28"/>
                <w:u w:color="000000"/>
              </w:rPr>
              <w:t>, og en styrkelse af vores diplomatiske indsatser og dialog gennem EU, FN og bilaterale relationer.</w:t>
            </w:r>
          </w:p>
          <w:p w:rsidR="0000653B" w:rsidRPr="0000653B" w:rsidRDefault="0000653B" w:rsidP="0000653B">
            <w:pPr>
              <w:spacing w:after="160" w:line="360" w:lineRule="auto"/>
              <w:rPr>
                <w:rFonts w:ascii="Arial" w:eastAsia="Arial" w:hAnsi="Arial" w:cs="Arial"/>
                <w:sz w:val="28"/>
                <w:szCs w:val="28"/>
                <w:u w:color="000000"/>
              </w:rPr>
            </w:pPr>
            <w:r w:rsidRPr="0000653B">
              <w:rPr>
                <w:rFonts w:ascii="Arial" w:eastAsia="Arial Unicode MS" w:hAnsi="Arial" w:cs="Arial Unicode MS"/>
                <w:sz w:val="28"/>
                <w:szCs w:val="28"/>
                <w:u w:color="000000"/>
              </w:rPr>
              <w:t xml:space="preserve">Militært bør vi arbejde gennem brede alliancer og </w:t>
            </w:r>
            <w:r w:rsidRPr="0000653B">
              <w:rPr>
                <w:rFonts w:ascii="Arial" w:eastAsia="Arial Unicode MS" w:hAnsi="Arial" w:cs="Arial Unicode MS"/>
                <w:bCs/>
                <w:sz w:val="28"/>
                <w:szCs w:val="28"/>
                <w:u w:color="000000"/>
              </w:rPr>
              <w:t>udelukkende</w:t>
            </w:r>
            <w:r w:rsidRPr="0000653B">
              <w:rPr>
                <w:rFonts w:ascii="Arial" w:eastAsia="Arial Unicode MS" w:hAnsi="Arial" w:cs="Arial Unicode MS"/>
                <w:sz w:val="28"/>
                <w:szCs w:val="28"/>
                <w:u w:color="000000"/>
              </w:rPr>
              <w:t xml:space="preserve"> på et folkeretsligt mandat. Vi skal styrke og dyrke det brede internationale samarbejde gennem koalitioner af principfaste lande, der ikke går på kompromis med den internationale retsarkitektur og vores folkeretslige forpligtelser.</w:t>
            </w:r>
          </w:p>
          <w:p w:rsidR="0000653B" w:rsidRPr="0000653B" w:rsidRDefault="0000653B" w:rsidP="0000653B">
            <w:pPr>
              <w:spacing w:after="160" w:line="360" w:lineRule="auto"/>
              <w:rPr>
                <w:rFonts w:ascii="Arial" w:eastAsia="Arial Unicode MS" w:hAnsi="Arial" w:cs="Arial Unicode MS"/>
                <w:sz w:val="28"/>
                <w:szCs w:val="28"/>
                <w:u w:color="000000"/>
              </w:rPr>
            </w:pPr>
            <w:r w:rsidRPr="0000653B">
              <w:rPr>
                <w:rFonts w:ascii="Arial" w:eastAsia="Arial Unicode MS" w:hAnsi="Arial" w:cs="Arial Unicode MS"/>
                <w:sz w:val="28"/>
                <w:szCs w:val="28"/>
                <w:u w:color="000000"/>
              </w:rPr>
              <w:t xml:space="preserve">Vi skal i højere grad orientere os mod resten af EU i stedet for over Atlanten. Vi skal have et forsvar, der matcher vores beskyttelsesbehov - ikke et forsvar, der er indrettet til en militaristisk aktivistisk kurs. Derfor skal vi også aktivt arbejde for global nedrustning særligt i forhold til masseødelæggelses- og kernevåben. </w:t>
            </w:r>
          </w:p>
          <w:p w:rsidR="0000653B" w:rsidRPr="0000653B" w:rsidRDefault="0000653B" w:rsidP="0000653B">
            <w:pPr>
              <w:spacing w:after="160" w:line="360" w:lineRule="auto"/>
              <w:rPr>
                <w:rFonts w:ascii="Arial" w:eastAsia="Arial" w:hAnsi="Arial" w:cs="Arial"/>
                <w:sz w:val="28"/>
                <w:szCs w:val="28"/>
                <w:u w:color="000000"/>
              </w:rPr>
            </w:pPr>
            <w:r w:rsidRPr="0000653B">
              <w:rPr>
                <w:rFonts w:ascii="Arial" w:eastAsia="Arial Unicode MS" w:hAnsi="Arial" w:cs="Arial Unicode MS"/>
                <w:sz w:val="28"/>
                <w:szCs w:val="28"/>
                <w:u w:color="000000"/>
              </w:rPr>
              <w:lastRenderedPageBreak/>
              <w:t xml:space="preserve">International konfliktløsning bør spille en langt mere fremtrædende rolle i vores globale engagement. Et stærkere fokus på involvering af alle aktører herunder civilsamfund, trossamfund, organisationer samt konfliktmæglere vil bidrage til, at vi arbejder på </w:t>
            </w:r>
            <w:r w:rsidRPr="0000653B">
              <w:rPr>
                <w:rFonts w:ascii="Arial" w:eastAsia="Arial Unicode MS" w:hAnsi="Arial" w:cs="Arial Unicode MS"/>
                <w:sz w:val="28"/>
                <w:szCs w:val="28"/>
                <w:u w:color="000000"/>
                <w:lang w:val="fr-FR"/>
              </w:rPr>
              <w:t>at l</w:t>
            </w:r>
            <w:r w:rsidRPr="0000653B">
              <w:rPr>
                <w:rFonts w:ascii="Arial" w:eastAsia="Arial Unicode MS" w:hAnsi="Arial" w:cs="Arial Unicode MS"/>
                <w:sz w:val="28"/>
                <w:szCs w:val="28"/>
                <w:u w:color="000000"/>
              </w:rPr>
              <w:t xml:space="preserve">øse konflikter, før de bryder ud i krig. </w:t>
            </w:r>
            <w:r w:rsidRPr="0000653B">
              <w:rPr>
                <w:rFonts w:ascii="Arial" w:eastAsia="Arial Unicode MS" w:hAnsi="Arial" w:cs="Arial Unicode MS"/>
                <w:bCs/>
                <w:sz w:val="28"/>
                <w:szCs w:val="28"/>
                <w:u w:color="000000"/>
              </w:rPr>
              <w:t>D</w:t>
            </w:r>
            <w:r w:rsidRPr="0000653B">
              <w:rPr>
                <w:rFonts w:ascii="Arial" w:eastAsia="Arial Unicode MS" w:hAnsi="Arial" w:cs="Arial Unicode MS"/>
                <w:sz w:val="28"/>
                <w:szCs w:val="28"/>
                <w:u w:color="000000"/>
              </w:rPr>
              <w:t xml:space="preserve">et vil - </w:t>
            </w:r>
            <w:r w:rsidRPr="0000653B">
              <w:rPr>
                <w:rFonts w:ascii="Arial" w:eastAsia="Arial Unicode MS" w:hAnsi="Arial" w:cs="Arial Unicode MS"/>
                <w:bCs/>
                <w:sz w:val="28"/>
                <w:szCs w:val="28"/>
                <w:u w:color="000000"/>
              </w:rPr>
              <w:t xml:space="preserve">og skal - </w:t>
            </w:r>
            <w:r w:rsidRPr="0000653B">
              <w:rPr>
                <w:rFonts w:ascii="Arial" w:eastAsia="Arial Unicode MS" w:hAnsi="Arial" w:cs="Arial Unicode MS"/>
                <w:sz w:val="28"/>
                <w:szCs w:val="28"/>
                <w:u w:color="000000"/>
              </w:rPr>
              <w:t>mindske vores brug af hårde militære midler. Vi bør i videst muligt omfang støtte FN-baserede humanitæ</w:t>
            </w:r>
            <w:r w:rsidRPr="0000653B">
              <w:rPr>
                <w:rFonts w:ascii="Arial" w:eastAsia="Arial Unicode MS" w:hAnsi="Arial" w:cs="Arial Unicode MS"/>
                <w:sz w:val="28"/>
                <w:szCs w:val="28"/>
                <w:u w:color="000000"/>
                <w:lang w:val="sv-SE"/>
              </w:rPr>
              <w:t>re indsatser, sikre st</w:t>
            </w:r>
            <w:r w:rsidRPr="0000653B">
              <w:rPr>
                <w:rFonts w:ascii="Arial" w:eastAsia="Arial Unicode MS" w:hAnsi="Arial" w:cs="Arial Unicode MS"/>
                <w:sz w:val="28"/>
                <w:szCs w:val="28"/>
                <w:u w:color="000000"/>
              </w:rPr>
              <w:t xml:space="preserve">ærke, men afbalancerede, diplomatiske tiltag, deltage i fredsbevarende missioner og understøtte genopbygning. </w:t>
            </w:r>
          </w:p>
          <w:p w:rsidR="0000653B" w:rsidRPr="0000653B" w:rsidRDefault="0000653B" w:rsidP="0000653B">
            <w:pPr>
              <w:spacing w:after="160" w:line="360" w:lineRule="auto"/>
              <w:rPr>
                <w:rFonts w:ascii="Arial" w:eastAsia="Arial" w:hAnsi="Arial" w:cs="Arial"/>
                <w:sz w:val="28"/>
                <w:szCs w:val="28"/>
                <w:u w:color="000000"/>
              </w:rPr>
            </w:pPr>
            <w:r w:rsidRPr="0000653B">
              <w:rPr>
                <w:rFonts w:ascii="Arial" w:eastAsia="Arial Unicode MS" w:hAnsi="Arial" w:cs="Arial Unicode MS"/>
                <w:sz w:val="28"/>
                <w:szCs w:val="28"/>
                <w:u w:color="000000"/>
              </w:rPr>
              <w:t>Rigsfællesskabet skal have et særligt fokus med massiv støtte til bæredygtig udvikling for at minimere mulige konfliktpotentialer. Vi skal for alt i verden undgå nye koldkrigstilstande. Det kan vi gøre ved at bidrage aktivt til at sikre et frugtbart samarbejde mellem de involverede lande på klimaets og de lokale befolkningernes præmisser.</w:t>
            </w:r>
          </w:p>
          <w:p w:rsidR="00170F31" w:rsidRPr="003C45EF" w:rsidRDefault="00170F31" w:rsidP="00170F31">
            <w:pPr>
              <w:pStyle w:val="Brdtekst"/>
              <w:spacing w:line="360" w:lineRule="auto"/>
              <w:rPr>
                <w:rFonts w:ascii="Arial" w:eastAsia="Arial" w:hAnsi="Arial" w:cs="Arial"/>
                <w:sz w:val="28"/>
                <w:szCs w:val="28"/>
                <w:lang w:val="da-DK"/>
              </w:rPr>
            </w:pPr>
          </w:p>
        </w:tc>
      </w:tr>
      <w:tr w:rsidR="003C0878">
        <w:trPr>
          <w:trHeight w:val="140"/>
        </w:trPr>
        <w:tc>
          <w:tcPr>
            <w:tcW w:w="8563" w:type="dxa"/>
            <w:shd w:val="clear" w:color="auto" w:fill="D0CECE"/>
          </w:tcPr>
          <w:p w:rsidR="003C0878" w:rsidRDefault="00CE03AC">
            <w:r>
              <w:rPr>
                <w:b/>
              </w:rPr>
              <w:lastRenderedPageBreak/>
              <w:t xml:space="preserve">EKSEMPLER PÅ KONKRETE FORSLAG TIL AT UNDERSTØTTE VISIONEN </w:t>
            </w:r>
          </w:p>
          <w:p w:rsidR="003C0878" w:rsidRDefault="00CE03AC">
            <w:r>
              <w:t xml:space="preserve">Giv tre eksempler på, hvordan konkret politik kan se ud på baggrund af denne vision. Dette kan være forslag som allerede findes i idékataloget, forslag som forslagsstillerne er ved selv at sende ind sendes ind til idékataloget eller eksempler som kom frem ved de politiske laboratorier. OBS: Disse forslag behandles ikke af Politisk Forum, men skrives ind i Idekataloget. </w:t>
            </w:r>
          </w:p>
          <w:p w:rsidR="003C0878" w:rsidRDefault="00CE03AC">
            <w:r>
              <w:rPr>
                <w:i/>
              </w:rPr>
              <w:t>Max. 1000 tegn inkl. mellemrum.</w:t>
            </w:r>
          </w:p>
        </w:tc>
      </w:tr>
      <w:tr w:rsidR="003C0878">
        <w:trPr>
          <w:trHeight w:val="140"/>
        </w:trPr>
        <w:tc>
          <w:tcPr>
            <w:tcW w:w="8563" w:type="dxa"/>
          </w:tcPr>
          <w:p w:rsidR="003C0878" w:rsidRDefault="003527FA">
            <w:r>
              <w:t>UDARBEJDES I NÆSTE FASE</w:t>
            </w:r>
          </w:p>
          <w:p w:rsidR="003C0878" w:rsidRDefault="003C0878"/>
        </w:tc>
      </w:tr>
      <w:tr w:rsidR="003C0878">
        <w:trPr>
          <w:trHeight w:val="140"/>
        </w:trPr>
        <w:tc>
          <w:tcPr>
            <w:tcW w:w="8563" w:type="dxa"/>
            <w:shd w:val="clear" w:color="auto" w:fill="D9D9D9"/>
          </w:tcPr>
          <w:p w:rsidR="003C0878" w:rsidRDefault="00CE03AC">
            <w:r>
              <w:rPr>
                <w:b/>
              </w:rPr>
              <w:t>BAGGRUND FOR VISIONEN</w:t>
            </w:r>
          </w:p>
          <w:p w:rsidR="003C0878" w:rsidRDefault="00CE03AC">
            <w:r>
              <w:rPr>
                <w:i/>
              </w:rPr>
              <w:t>Max. 500 tegn inkl. mellemrum.</w:t>
            </w:r>
          </w:p>
        </w:tc>
      </w:tr>
      <w:tr w:rsidR="003C0878">
        <w:trPr>
          <w:trHeight w:val="140"/>
        </w:trPr>
        <w:tc>
          <w:tcPr>
            <w:tcW w:w="8563" w:type="dxa"/>
          </w:tcPr>
          <w:p w:rsidR="00505CB8" w:rsidRDefault="00505CB8"/>
          <w:p w:rsidR="00505CB8" w:rsidRDefault="00505CB8" w:rsidP="00505CB8">
            <w:r>
              <w:t xml:space="preserve">Efter der i efteråret 2015 var initiativer til at udvikle en fredspolitik, var afholdt POLA’er og udarbejdet et udkast til udviklingspolitik og en europapolitisk vision var vedtaget i POFO, </w:t>
            </w:r>
            <w:r w:rsidR="00672C25">
              <w:t xml:space="preserve">opstod </w:t>
            </w:r>
            <w:r>
              <w:t xml:space="preserve">der </w:t>
            </w:r>
            <w:r w:rsidR="00672C25">
              <w:t>b</w:t>
            </w:r>
            <w:r>
              <w:t xml:space="preserve">ehov for at sikre samtænkning af Alternativets globale politikområder. Vedtagelsen af FN’s nye 17 mål for bæredygtig udvikling var også </w:t>
            </w:r>
            <w:r w:rsidR="00672C25">
              <w:t xml:space="preserve">en </w:t>
            </w:r>
            <w:r>
              <w:t xml:space="preserve">drivkraft. Timingen </w:t>
            </w:r>
            <w:r w:rsidR="00D64C2D">
              <w:t xml:space="preserve">var </w:t>
            </w:r>
            <w:r w:rsidR="00672C25">
              <w:t xml:space="preserve">desuden </w:t>
            </w:r>
            <w:r>
              <w:t xml:space="preserve">perfekt for at Alternativet kunne spille ind når Lars Løkkes igangsatte udredning (Taksøe Jensen) med anbefalinger til en samtænkning af dansk udenrigs-, udviklings-, handels-, forsvars- og sikkerheds-politik ville </w:t>
            </w:r>
            <w:r w:rsidR="00D64C2D">
              <w:t>ud</w:t>
            </w:r>
            <w:r>
              <w:t xml:space="preserve">komme i maj 2016. </w:t>
            </w:r>
          </w:p>
          <w:p w:rsidR="00505CB8" w:rsidRDefault="00505CB8">
            <w:r>
              <w:lastRenderedPageBreak/>
              <w:t xml:space="preserve">Rasmus Nordqvist, Rene Gade og Ulla Sandbæk igangsatte processen. </w:t>
            </w:r>
          </w:p>
          <w:p w:rsidR="003C0878" w:rsidRDefault="003C0878"/>
        </w:tc>
      </w:tr>
      <w:tr w:rsidR="003C0878">
        <w:trPr>
          <w:trHeight w:val="660"/>
        </w:trPr>
        <w:tc>
          <w:tcPr>
            <w:tcW w:w="8563" w:type="dxa"/>
            <w:shd w:val="clear" w:color="auto" w:fill="D9D9D9"/>
          </w:tcPr>
          <w:p w:rsidR="003C0878" w:rsidRDefault="00CE03AC">
            <w:r>
              <w:rPr>
                <w:b/>
              </w:rPr>
              <w:lastRenderedPageBreak/>
              <w:t>HVORDAN ER VISIONEN UDVIKLET?</w:t>
            </w:r>
          </w:p>
          <w:p w:rsidR="003C0878" w:rsidRDefault="00CE03AC">
            <w:r>
              <w:rPr>
                <w:i/>
              </w:rPr>
              <w:t>Max. 800 tegn inkl. mellemrum</w:t>
            </w:r>
          </w:p>
        </w:tc>
      </w:tr>
      <w:tr w:rsidR="003C0878">
        <w:trPr>
          <w:trHeight w:val="560"/>
        </w:trPr>
        <w:tc>
          <w:tcPr>
            <w:tcW w:w="8563" w:type="dxa"/>
          </w:tcPr>
          <w:p w:rsidR="00B330BC" w:rsidRDefault="00B330BC" w:rsidP="00707978">
            <w:pPr>
              <w:rPr>
                <w:b/>
              </w:rPr>
            </w:pPr>
          </w:p>
          <w:p w:rsidR="00707978" w:rsidRDefault="00707978" w:rsidP="00707978">
            <w:r w:rsidRPr="00916AB4">
              <w:rPr>
                <w:b/>
              </w:rPr>
              <w:t>Opstart og forberedelse af POLA’er</w:t>
            </w:r>
            <w:r>
              <w:t xml:space="preserve">: På initiativ af de 3 ordførere igangsattes arbejdet med at udvikle en global vision, som senere kan danne baggrund for konkrete politikker på udenrigs-, udviklings-, handels-, freds- og forsvarspolitik. I marts 2016 nedsattes en arbejdsgruppe bestående af 6 frivillige, der mødtes 4-5 gange, herunder også lejlighedsvist med ordførerne, den udenrigspolitiske rådgiver, LS’ POLA-ansvarlige og LS’ praktikant og tilrettelagde forløbet med afholdelse af POLA’er.  </w:t>
            </w:r>
          </w:p>
          <w:p w:rsidR="00707978" w:rsidRDefault="00707978" w:rsidP="00707978"/>
          <w:p w:rsidR="00707978" w:rsidRDefault="00707978" w:rsidP="00707978">
            <w:r w:rsidRPr="00916AB4">
              <w:rPr>
                <w:b/>
              </w:rPr>
              <w:t>POLA’er</w:t>
            </w:r>
            <w:r>
              <w:t xml:space="preserve">: Temaerne for de enkelte POLA’er blev; Migration, Klima, Handelspolitik, Økonomi og demokrati, Sikkerhedspolitik, Økonomi og Ulighed, Rettigheder og konventioner, bæredygtig omstilling, vækstbegrebet, og endelig Rigsfællesskabet særligt til afholdelse i det grønlandske hus og invitation til grønlændere. I perioden mellem 9.4 og 25.4 </w:t>
            </w:r>
            <w:r w:rsidRPr="007A3B26">
              <w:rPr>
                <w:u w:val="single"/>
              </w:rPr>
              <w:t>afholdtes 8 POLA’er</w:t>
            </w:r>
            <w:r>
              <w:t xml:space="preserve"> i hhv. København, Nordsjælland, Sjælland, Københavns Omegn, Odense, Århus, Ålborg og i det grønlandske hus i København. I hver POLA deltog 1-2 inviterede videnspersoner fra et bredt spektrum af forskere, NGO-repræsentanter, lokale eksperter mfl.. (se evt. liste) og i alt samlede POLA’erne cirka 150 deltagere.</w:t>
            </w:r>
          </w:p>
          <w:p w:rsidR="00707978" w:rsidRDefault="00707978" w:rsidP="00707978"/>
          <w:p w:rsidR="00707978" w:rsidRPr="00A80C81" w:rsidRDefault="00707978" w:rsidP="00707978">
            <w:pPr>
              <w:rPr>
                <w:u w:val="single"/>
              </w:rPr>
            </w:pPr>
            <w:r w:rsidRPr="00C2725D">
              <w:rPr>
                <w:b/>
              </w:rPr>
              <w:t>Skriveproces</w:t>
            </w:r>
            <w:r>
              <w:t xml:space="preserve">: Den udenrigspolitiske rådgiver udarbejdede et udkast til de 6 foreliggende visioner baseret på en forudgående analyse og på de skriftlige input fra de afholdte POLA’er. Dette udkast er diskuteret i arbejdsgruppen, derefter færdigredigeret og vendt endnu engang for at sikre alle input fra POLA’erne er med. Udkastet sendes nu til Dialog, hvorefter kommentarer vil blive indarbejdet og endelig version fremsendt til POFO’s møde i november. </w:t>
            </w:r>
          </w:p>
          <w:p w:rsidR="003C0878" w:rsidRDefault="003C0878" w:rsidP="007579A7"/>
        </w:tc>
      </w:tr>
      <w:tr w:rsidR="003C0878">
        <w:trPr>
          <w:trHeight w:val="560"/>
        </w:trPr>
        <w:tc>
          <w:tcPr>
            <w:tcW w:w="8563" w:type="dxa"/>
            <w:shd w:val="clear" w:color="auto" w:fill="D0CECE"/>
          </w:tcPr>
          <w:p w:rsidR="003C0878" w:rsidRDefault="00CE03AC">
            <w:pPr>
              <w:tabs>
                <w:tab w:val="left" w:pos="5893"/>
                <w:tab w:val="right" w:pos="8347"/>
              </w:tabs>
            </w:pPr>
            <w:r>
              <w:rPr>
                <w:b/>
                <w:shd w:val="clear" w:color="auto" w:fill="D0CECE"/>
              </w:rPr>
              <w:t>MULIGE ULEMPER</w:t>
            </w:r>
          </w:p>
          <w:p w:rsidR="003C0878" w:rsidRDefault="00CE03AC">
            <w:r>
              <w:rPr>
                <w:i/>
                <w:shd w:val="clear" w:color="auto" w:fill="D0CECE"/>
              </w:rPr>
              <w:t>Max. 800 tegn inkl. mellemrum</w:t>
            </w:r>
          </w:p>
        </w:tc>
      </w:tr>
      <w:tr w:rsidR="003C0878">
        <w:trPr>
          <w:trHeight w:val="560"/>
        </w:trPr>
        <w:tc>
          <w:tcPr>
            <w:tcW w:w="8563" w:type="dxa"/>
          </w:tcPr>
          <w:p w:rsidR="003321A7" w:rsidRDefault="003321A7"/>
          <w:p w:rsidR="003C0878" w:rsidRDefault="00043AD5">
            <w:r>
              <w:t>Vi har ikke identificeret nogle ulempe</w:t>
            </w:r>
            <w:r w:rsidR="008E41B3">
              <w:t xml:space="preserve">r ved at have en global politik, men det har været diskuteret at det er vigtigt både at have de store samtænkte visioner for en global politik, men også at det i det fortsatte arbejde er en udfordring at sikre sammenhæng mellem de mere konkrete politikker på enkeltområderne. Vi har desuden diskuteret at </w:t>
            </w:r>
            <w:r w:rsidR="00CB41BA">
              <w:t xml:space="preserve">der kunne være en risiko for at de enkelt politikområder (udvikling, handel, fred og forsvar) ikke bliver tilstrækkeligt dybdegående behandlet når de samles, men vi mener at have overkommet denne risiko ved at udarbejde 6 tematiske, men sammenhængende visioner. </w:t>
            </w:r>
          </w:p>
          <w:p w:rsidR="003C0878" w:rsidRDefault="003C0878"/>
        </w:tc>
      </w:tr>
      <w:tr w:rsidR="003C0878">
        <w:trPr>
          <w:trHeight w:val="460"/>
        </w:trPr>
        <w:tc>
          <w:tcPr>
            <w:tcW w:w="8563" w:type="dxa"/>
            <w:shd w:val="clear" w:color="auto" w:fill="D9D9D9"/>
          </w:tcPr>
          <w:p w:rsidR="003C0878" w:rsidRDefault="00CE03AC">
            <w:pPr>
              <w:tabs>
                <w:tab w:val="left" w:pos="5893"/>
                <w:tab w:val="right" w:pos="8347"/>
              </w:tabs>
            </w:pPr>
            <w:r>
              <w:rPr>
                <w:b/>
              </w:rPr>
              <w:t>VISIONSSTILLER</w:t>
            </w:r>
          </w:p>
          <w:p w:rsidR="003C0878" w:rsidRDefault="00CE03AC">
            <w:r>
              <w:t xml:space="preserve">Navn og mailadresse på den primære visionsstiller. </w:t>
            </w:r>
          </w:p>
          <w:p w:rsidR="003C0878" w:rsidRDefault="00CE03AC">
            <w:r>
              <w:rPr>
                <w:i/>
              </w:rPr>
              <w:t>Kontaktoplysninger bruges til at sende tilbagemeldinger vedrørende visionen.</w:t>
            </w:r>
          </w:p>
        </w:tc>
      </w:tr>
      <w:tr w:rsidR="003C0878">
        <w:trPr>
          <w:trHeight w:val="60"/>
        </w:trPr>
        <w:tc>
          <w:tcPr>
            <w:tcW w:w="8563" w:type="dxa"/>
          </w:tcPr>
          <w:p w:rsidR="003C0878" w:rsidRDefault="003C0878"/>
          <w:p w:rsidR="003C0878" w:rsidRDefault="003912B7">
            <w:r>
              <w:t>Rasmus Nordq</w:t>
            </w:r>
            <w:r w:rsidR="007F7DF3">
              <w:t>v</w:t>
            </w:r>
            <w:r>
              <w:t>ist</w:t>
            </w:r>
          </w:p>
          <w:p w:rsidR="00423645" w:rsidRDefault="00423645">
            <w:r>
              <w:t>Ulla Sandbæk</w:t>
            </w:r>
          </w:p>
          <w:p w:rsidR="00423645" w:rsidRDefault="00423645">
            <w:r>
              <w:lastRenderedPageBreak/>
              <w:t>Rene Gade</w:t>
            </w:r>
          </w:p>
          <w:p w:rsidR="00423645" w:rsidRDefault="00423645">
            <w:r>
              <w:t>Leila Stockmar</w:t>
            </w:r>
          </w:p>
          <w:p w:rsidR="003912B7" w:rsidRDefault="003912B7">
            <w:r>
              <w:t>Poul Brandrup</w:t>
            </w:r>
          </w:p>
          <w:p w:rsidR="003912B7" w:rsidRDefault="003912B7">
            <w:r>
              <w:t>Marianne Victor Hansen</w:t>
            </w:r>
          </w:p>
          <w:p w:rsidR="00423645" w:rsidRDefault="00423645">
            <w:r>
              <w:t>Jon Pedersen</w:t>
            </w:r>
          </w:p>
          <w:p w:rsidR="00423645" w:rsidRDefault="00423645">
            <w:r>
              <w:t>Anders Agersnap</w:t>
            </w:r>
          </w:p>
          <w:p w:rsidR="00423645" w:rsidRDefault="00423645"/>
          <w:p w:rsidR="003912B7" w:rsidRDefault="00423645">
            <w:r>
              <w:t xml:space="preserve">Flere </w:t>
            </w:r>
            <w:r w:rsidR="003912B7">
              <w:t>???</w:t>
            </w:r>
          </w:p>
          <w:p w:rsidR="003C0878" w:rsidRDefault="003C0878"/>
          <w:p w:rsidR="003C0878" w:rsidRDefault="003C0878"/>
        </w:tc>
      </w:tr>
      <w:tr w:rsidR="003C0878">
        <w:trPr>
          <w:trHeight w:val="460"/>
        </w:trPr>
        <w:tc>
          <w:tcPr>
            <w:tcW w:w="8563" w:type="dxa"/>
            <w:shd w:val="clear" w:color="auto" w:fill="D9D9D9"/>
          </w:tcPr>
          <w:p w:rsidR="003C0878" w:rsidRDefault="00CE03AC">
            <w:pPr>
              <w:tabs>
                <w:tab w:val="left" w:pos="5893"/>
                <w:tab w:val="right" w:pos="8347"/>
              </w:tabs>
            </w:pPr>
            <w:r>
              <w:rPr>
                <w:b/>
              </w:rPr>
              <w:lastRenderedPageBreak/>
              <w:t>VISIONSSTØTTER</w:t>
            </w:r>
          </w:p>
          <w:p w:rsidR="003C0878" w:rsidRDefault="00CE03AC">
            <w:pPr>
              <w:jc w:val="both"/>
            </w:pPr>
            <w:r>
              <w:t>Navn og mailadresse på de 10 medlemmer, der støtter visionen.</w:t>
            </w:r>
          </w:p>
        </w:tc>
      </w:tr>
      <w:tr w:rsidR="003C0878">
        <w:trPr>
          <w:trHeight w:val="240"/>
        </w:trPr>
        <w:tc>
          <w:tcPr>
            <w:tcW w:w="8563" w:type="dxa"/>
          </w:tcPr>
          <w:p w:rsidR="003C0878" w:rsidRDefault="003C0878"/>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 w:rsidR="003C0878" w:rsidRDefault="003C0878"/>
        </w:tc>
      </w:tr>
    </w:tbl>
    <w:p w:rsidR="003C0878" w:rsidRDefault="003C0878"/>
    <w:p w:rsidR="003C0878" w:rsidRDefault="003C0878"/>
    <w:p w:rsidR="003C0878" w:rsidRDefault="003C0878"/>
    <w:p w:rsidR="003C0878" w:rsidRDefault="003C0878"/>
    <w:p w:rsidR="003C0878" w:rsidRDefault="003C0878"/>
    <w:p w:rsidR="003C0878" w:rsidRDefault="00CE03AC">
      <w:r>
        <w:rPr>
          <w:b/>
        </w:rPr>
        <w:t>FORMALIA</w:t>
      </w:r>
    </w:p>
    <w:p w:rsidR="003C0878" w:rsidRDefault="00CE03AC">
      <w:r>
        <w:t xml:space="preserve">Alle felter skal være udfyldt, som de efterlever beskrivelsen i de konkrete felter. </w:t>
      </w:r>
    </w:p>
    <w:p w:rsidR="003C0878" w:rsidRDefault="003C0878"/>
    <w:p w:rsidR="003C0878" w:rsidRDefault="00CE03AC">
      <w:r>
        <w:t>Der skal udfyldes en skabelon pr. vision.</w:t>
      </w:r>
    </w:p>
    <w:p w:rsidR="003C0878" w:rsidRDefault="003C0878"/>
    <w:p w:rsidR="003C0878" w:rsidRDefault="00CE03AC">
      <w:r>
        <w:t>Sendes til: vision@alternativet.dk</w:t>
      </w:r>
    </w:p>
    <w:sectPr w:rsidR="003C0878">
      <w:pgSz w:w="11900" w:h="16840"/>
      <w:pgMar w:top="1440" w:right="1080" w:bottom="1440" w:left="108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E49" w:rsidRDefault="00395E49" w:rsidP="00D64C2D">
      <w:r>
        <w:separator/>
      </w:r>
    </w:p>
  </w:endnote>
  <w:endnote w:type="continuationSeparator" w:id="0">
    <w:p w:rsidR="00395E49" w:rsidRDefault="00395E49" w:rsidP="00D6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E49" w:rsidRDefault="00395E49" w:rsidP="00D64C2D">
      <w:r>
        <w:separator/>
      </w:r>
    </w:p>
  </w:footnote>
  <w:footnote w:type="continuationSeparator" w:id="0">
    <w:p w:rsidR="00395E49" w:rsidRDefault="00395E49" w:rsidP="00D64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F338E"/>
    <w:multiLevelType w:val="multilevel"/>
    <w:tmpl w:val="314481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FB0496F"/>
    <w:multiLevelType w:val="multilevel"/>
    <w:tmpl w:val="D7EAACB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78"/>
    <w:rsid w:val="0000653B"/>
    <w:rsid w:val="00043AD5"/>
    <w:rsid w:val="00052B2B"/>
    <w:rsid w:val="00076A01"/>
    <w:rsid w:val="000C37E1"/>
    <w:rsid w:val="00170F31"/>
    <w:rsid w:val="00187E1D"/>
    <w:rsid w:val="001B43E1"/>
    <w:rsid w:val="001D5579"/>
    <w:rsid w:val="001E6AC6"/>
    <w:rsid w:val="001F1C4C"/>
    <w:rsid w:val="0024793B"/>
    <w:rsid w:val="0031328D"/>
    <w:rsid w:val="003321A7"/>
    <w:rsid w:val="00341264"/>
    <w:rsid w:val="003527FA"/>
    <w:rsid w:val="00382C37"/>
    <w:rsid w:val="003912B7"/>
    <w:rsid w:val="00395E49"/>
    <w:rsid w:val="003C0878"/>
    <w:rsid w:val="003C45EF"/>
    <w:rsid w:val="003D2D56"/>
    <w:rsid w:val="003F021A"/>
    <w:rsid w:val="004048F8"/>
    <w:rsid w:val="00423645"/>
    <w:rsid w:val="00463007"/>
    <w:rsid w:val="004D3B38"/>
    <w:rsid w:val="004D4ACF"/>
    <w:rsid w:val="004D676A"/>
    <w:rsid w:val="00503579"/>
    <w:rsid w:val="00505CB8"/>
    <w:rsid w:val="005224CB"/>
    <w:rsid w:val="005E5D0B"/>
    <w:rsid w:val="00602B9B"/>
    <w:rsid w:val="00617A02"/>
    <w:rsid w:val="00672C25"/>
    <w:rsid w:val="006A6ADD"/>
    <w:rsid w:val="00707978"/>
    <w:rsid w:val="0072437A"/>
    <w:rsid w:val="0074312F"/>
    <w:rsid w:val="007446F2"/>
    <w:rsid w:val="007579A7"/>
    <w:rsid w:val="0079669B"/>
    <w:rsid w:val="007F7DF3"/>
    <w:rsid w:val="0085762C"/>
    <w:rsid w:val="008979A6"/>
    <w:rsid w:val="008E41B3"/>
    <w:rsid w:val="00902228"/>
    <w:rsid w:val="0091083D"/>
    <w:rsid w:val="00926519"/>
    <w:rsid w:val="00930F3C"/>
    <w:rsid w:val="0096623E"/>
    <w:rsid w:val="009848A7"/>
    <w:rsid w:val="00995840"/>
    <w:rsid w:val="00AA2F11"/>
    <w:rsid w:val="00B2585A"/>
    <w:rsid w:val="00B330BC"/>
    <w:rsid w:val="00B369DE"/>
    <w:rsid w:val="00B80AB9"/>
    <w:rsid w:val="00C37FAF"/>
    <w:rsid w:val="00C40F3B"/>
    <w:rsid w:val="00C6623B"/>
    <w:rsid w:val="00CB41BA"/>
    <w:rsid w:val="00CB5820"/>
    <w:rsid w:val="00CE03AC"/>
    <w:rsid w:val="00D64C2D"/>
    <w:rsid w:val="00E12461"/>
    <w:rsid w:val="00E463CE"/>
    <w:rsid w:val="00EA2EF1"/>
    <w:rsid w:val="00EE17DD"/>
    <w:rsid w:val="00F3382B"/>
    <w:rsid w:val="00F55C4D"/>
    <w:rsid w:val="00F62C9B"/>
    <w:rsid w:val="00F738BE"/>
    <w:rsid w:val="00FA37DE"/>
    <w:rsid w:val="00FD41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A1613-77A3-46DD-B1F5-D567BF2B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Brdtekst">
    <w:name w:val="Body Text"/>
    <w:link w:val="BrdtekstTegn"/>
    <w:unhideWhenUsed/>
    <w:rsid w:val="003527FA"/>
    <w:pPr>
      <w:spacing w:after="160" w:line="256" w:lineRule="auto"/>
    </w:pPr>
    <w:rPr>
      <w:rFonts w:ascii="Calibri" w:eastAsia="Arial Unicode MS" w:hAnsi="Calibri" w:cs="Arial Unicode MS"/>
      <w:sz w:val="22"/>
      <w:szCs w:val="22"/>
      <w:u w:color="000000"/>
      <w:lang w:val="en-US"/>
    </w:rPr>
  </w:style>
  <w:style w:type="character" w:customStyle="1" w:styleId="BrdtekstTegn">
    <w:name w:val="Brødtekst Tegn"/>
    <w:basedOn w:val="Standardskrifttypeiafsnit"/>
    <w:link w:val="Brdtekst"/>
    <w:rsid w:val="003527FA"/>
    <w:rPr>
      <w:rFonts w:ascii="Calibri" w:eastAsia="Arial Unicode MS" w:hAnsi="Calibri" w:cs="Arial Unicode MS"/>
      <w:sz w:val="22"/>
      <w:szCs w:val="22"/>
      <w:u w:color="000000"/>
      <w:lang w:val="en-US"/>
    </w:rPr>
  </w:style>
  <w:style w:type="paragraph" w:styleId="Markeringsbobletekst">
    <w:name w:val="Balloon Text"/>
    <w:basedOn w:val="Normal"/>
    <w:link w:val="MarkeringsbobletekstTegn"/>
    <w:uiPriority w:val="99"/>
    <w:semiHidden/>
    <w:unhideWhenUsed/>
    <w:rsid w:val="005224C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24CB"/>
    <w:rPr>
      <w:rFonts w:ascii="Segoe UI" w:hAnsi="Segoe UI" w:cs="Segoe UI"/>
      <w:sz w:val="18"/>
      <w:szCs w:val="18"/>
    </w:rPr>
  </w:style>
  <w:style w:type="paragraph" w:styleId="Fodnotetekst">
    <w:name w:val="footnote text"/>
    <w:basedOn w:val="Normal"/>
    <w:link w:val="FodnotetekstTegn"/>
    <w:uiPriority w:val="99"/>
    <w:semiHidden/>
    <w:unhideWhenUsed/>
    <w:rsid w:val="00D64C2D"/>
    <w:rPr>
      <w:sz w:val="20"/>
      <w:szCs w:val="20"/>
    </w:rPr>
  </w:style>
  <w:style w:type="character" w:customStyle="1" w:styleId="FodnotetekstTegn">
    <w:name w:val="Fodnotetekst Tegn"/>
    <w:basedOn w:val="Standardskrifttypeiafsnit"/>
    <w:link w:val="Fodnotetekst"/>
    <w:uiPriority w:val="99"/>
    <w:semiHidden/>
    <w:rsid w:val="00D64C2D"/>
    <w:rPr>
      <w:sz w:val="20"/>
      <w:szCs w:val="20"/>
    </w:rPr>
  </w:style>
  <w:style w:type="character" w:styleId="Fodnotehenvisning">
    <w:name w:val="footnote reference"/>
    <w:basedOn w:val="Standardskrifttypeiafsnit"/>
    <w:uiPriority w:val="99"/>
    <w:semiHidden/>
    <w:unhideWhenUsed/>
    <w:rsid w:val="00D64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7220</Characters>
  <Application>Microsoft Office Word</Application>
  <DocSecurity>0</DocSecurity>
  <Lines>122</Lines>
  <Paragraphs>27</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Victor Hansen</dc:creator>
  <cp:lastModifiedBy>Marianne Victor Hansen</cp:lastModifiedBy>
  <cp:revision>2</cp:revision>
  <cp:lastPrinted>2016-09-14T07:35:00Z</cp:lastPrinted>
  <dcterms:created xsi:type="dcterms:W3CDTF">2016-09-15T05:22:00Z</dcterms:created>
  <dcterms:modified xsi:type="dcterms:W3CDTF">2016-09-15T05:22:00Z</dcterms:modified>
</cp:coreProperties>
</file>