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DE" w:rsidRPr="00B34DDE" w:rsidRDefault="00B34DDE" w:rsidP="00B34DDE">
      <w:pPr>
        <w:shd w:val="clear" w:color="auto" w:fill="FFFFFF"/>
        <w:spacing w:after="240" w:line="240" w:lineRule="auto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 w:rsidRPr="00B34DDE">
        <w:rPr>
          <w:rFonts w:ascii="Arial" w:eastAsia="Arial" w:hAnsi="Arial" w:cs="Arial"/>
          <w:b/>
          <w:sz w:val="32"/>
          <w:szCs w:val="32"/>
        </w:rPr>
        <w:t>Greve-Solrød Lokalforening</w:t>
      </w:r>
    </w:p>
    <w:p w:rsidR="00B34DDE" w:rsidRPr="00B34DDE" w:rsidRDefault="00B34DDE" w:rsidP="00645494">
      <w:pPr>
        <w:shd w:val="clear" w:color="auto" w:fill="FFFFFF"/>
        <w:spacing w:after="24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Å</w:t>
      </w:r>
      <w:r w:rsidRPr="00B34DDE">
        <w:rPr>
          <w:rFonts w:ascii="Arial" w:eastAsia="Arial" w:hAnsi="Arial" w:cs="Arial"/>
          <w:b/>
          <w:sz w:val="32"/>
          <w:szCs w:val="32"/>
        </w:rPr>
        <w:t>rsmøde 15. april 2018</w:t>
      </w:r>
    </w:p>
    <w:p w:rsidR="00B34DDE" w:rsidRPr="00B34DDE" w:rsidRDefault="00B34DDE" w:rsidP="00B34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1711"/>
      </w:tblGrid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lang w:eastAsia="da-DK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B34D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a-DK"/>
              </w:rPr>
              <w:t>Budget 2018</w:t>
            </w: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34DDE" w:rsidRPr="00B34DDE" w:rsidRDefault="00B34DDE" w:rsidP="00B34DDE">
            <w:pPr>
              <w:spacing w:after="0" w:line="155" w:lineRule="atLeas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B34DD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a-DK"/>
              </w:rPr>
              <w:t>Indtægter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lang w:eastAsia="da-DK"/>
              </w:rPr>
            </w:pP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Kommunal partistøtte</w:t>
            </w:r>
            <w:r w:rsidR="00601C44">
              <w:rPr>
                <w:rStyle w:val="Fodnotehenvisning"/>
                <w:rFonts w:ascii="Arial" w:eastAsia="Times New Roman" w:hAnsi="Arial" w:cs="Arial"/>
                <w:color w:val="000000"/>
                <w:lang w:eastAsia="da-DK"/>
              </w:rPr>
              <w:footnoteReference w:id="1"/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   6.887,25</w:t>
            </w: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Udlign m. medlemsmidler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601C44" w:rsidP="00B34DDE">
            <w:pPr>
              <w:spacing w:after="0" w:line="155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kr.   3.423</w:t>
            </w:r>
            <w:r w:rsidR="00B34DDE" w:rsidRPr="00B34DDE">
              <w:rPr>
                <w:rFonts w:ascii="Arial" w:eastAsia="Times New Roman" w:hAnsi="Arial" w:cs="Arial"/>
                <w:color w:val="000000"/>
                <w:lang w:eastAsia="da-DK"/>
              </w:rPr>
              <w:t>,00</w:t>
            </w: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Øvrige frie midler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 -</w:t>
            </w: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Regional partistøtte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 -</w:t>
            </w: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601C44">
            <w:pPr>
              <w:spacing w:after="0" w:line="155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</w:t>
            </w:r>
            <w:r w:rsidR="00601C44">
              <w:rPr>
                <w:rFonts w:ascii="Arial" w:eastAsia="Times New Roman" w:hAnsi="Arial" w:cs="Arial"/>
                <w:color w:val="000000"/>
                <w:lang w:eastAsia="da-DK"/>
              </w:rPr>
              <w:t xml:space="preserve">ommunalvalg </w:t>
            </w: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partistøtte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   3.777,00</w:t>
            </w: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tcBorders>
              <w:bottom w:val="double" w:sz="2" w:space="0" w:color="00000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Indtægter i alt</w:t>
            </w:r>
          </w:p>
        </w:tc>
        <w:tc>
          <w:tcPr>
            <w:tcW w:w="0" w:type="auto"/>
            <w:tcBorders>
              <w:bottom w:val="double" w:sz="2" w:space="0" w:color="000000"/>
            </w:tcBorders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535F78" w:rsidP="00B34DDE">
            <w:pPr>
              <w:spacing w:after="0" w:line="155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kr. 14.087</w:t>
            </w:r>
            <w:r w:rsidR="00B34DDE" w:rsidRPr="00B34DDE">
              <w:rPr>
                <w:rFonts w:ascii="Arial" w:eastAsia="Times New Roman" w:hAnsi="Arial" w:cs="Arial"/>
                <w:color w:val="000000"/>
                <w:lang w:eastAsia="da-DK"/>
              </w:rPr>
              <w:t>,25</w:t>
            </w: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lang w:eastAsia="da-DK"/>
              </w:rPr>
            </w:pP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lang w:eastAsia="da-DK"/>
              </w:rPr>
            </w:pP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lang w:eastAsia="da-DK"/>
              </w:rPr>
            </w:pP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lang w:eastAsia="da-DK"/>
              </w:rPr>
            </w:pP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34DDE" w:rsidRPr="00B34DDE" w:rsidRDefault="00B34DDE" w:rsidP="00B34DDE">
            <w:pPr>
              <w:spacing w:after="0" w:line="155" w:lineRule="atLeas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B34DD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a-DK"/>
              </w:rPr>
              <w:t>Udgifter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B34DDE" w:rsidRPr="00B34DDE" w:rsidRDefault="00B34DDE" w:rsidP="00B34D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lang w:eastAsia="da-DK"/>
              </w:rPr>
            </w:pP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Bestyrelse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  1.500,00</w:t>
            </w: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Udvalg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  1.500,00</w:t>
            </w: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Årsmødet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     200,00</w:t>
            </w: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Arrangementer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  4.500,00</w:t>
            </w:r>
          </w:p>
        </w:tc>
      </w:tr>
      <w:tr w:rsidR="00B34DDE" w:rsidRPr="00B34DDE" w:rsidTr="00B34DDE">
        <w:trPr>
          <w:trHeight w:val="15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Valgkamp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55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         0,00</w:t>
            </w:r>
          </w:p>
        </w:tc>
      </w:tr>
      <w:tr w:rsidR="00B34DDE" w:rsidRPr="00B34DDE" w:rsidTr="00B34DDE">
        <w:trPr>
          <w:trHeight w:val="163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63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Øvrige udgifter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847158" w:rsidP="00B34DDE">
            <w:pPr>
              <w:spacing w:after="0" w:line="163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kr.  1</w:t>
            </w:r>
            <w:r w:rsidR="00601C44">
              <w:rPr>
                <w:rFonts w:ascii="Arial" w:eastAsia="Times New Roman" w:hAnsi="Arial" w:cs="Arial"/>
                <w:color w:val="000000"/>
                <w:lang w:eastAsia="da-DK"/>
              </w:rPr>
              <w:t>.087</w:t>
            </w:r>
            <w:r w:rsidR="00B34DDE" w:rsidRPr="00B34DDE">
              <w:rPr>
                <w:rFonts w:ascii="Arial" w:eastAsia="Times New Roman" w:hAnsi="Arial" w:cs="Arial"/>
                <w:color w:val="000000"/>
                <w:lang w:eastAsia="da-DK"/>
              </w:rPr>
              <w:t>,25</w:t>
            </w:r>
          </w:p>
        </w:tc>
      </w:tr>
      <w:tr w:rsidR="00B34DDE" w:rsidRPr="00B34DDE" w:rsidTr="00B34DDE">
        <w:trPr>
          <w:trHeight w:val="163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63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Støtte 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63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  2.700,00</w:t>
            </w:r>
          </w:p>
        </w:tc>
      </w:tr>
      <w:tr w:rsidR="00B34DDE" w:rsidRPr="00B34DDE" w:rsidTr="00B34DDE">
        <w:trPr>
          <w:trHeight w:val="163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63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Administration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63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     300,00</w:t>
            </w:r>
          </w:p>
        </w:tc>
      </w:tr>
      <w:tr w:rsidR="00B34DDE" w:rsidRPr="00B34DDE" w:rsidTr="00B34DDE">
        <w:trPr>
          <w:trHeight w:val="163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63" w:lineRule="atLeas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Gebyr</w:t>
            </w:r>
            <w:r w:rsidR="00847158">
              <w:rPr>
                <w:rFonts w:ascii="Arial" w:eastAsia="Times New Roman" w:hAnsi="Arial" w:cs="Arial"/>
                <w:color w:val="000000"/>
                <w:lang w:eastAsia="da-DK"/>
              </w:rPr>
              <w:t>er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63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     300,00</w:t>
            </w:r>
          </w:p>
        </w:tc>
      </w:tr>
      <w:tr w:rsidR="00B34DDE" w:rsidRPr="00B34DDE" w:rsidTr="00B34DDE">
        <w:trPr>
          <w:trHeight w:val="163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847158" w:rsidP="00B34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847158">
              <w:rPr>
                <w:rFonts w:ascii="Arial" w:eastAsia="Times New Roman" w:hAnsi="Arial" w:cs="Arial"/>
                <w:color w:val="000000"/>
                <w:lang w:eastAsia="da-DK"/>
              </w:rPr>
              <w:t>Hensættelser</w:t>
            </w:r>
            <w:r w:rsidR="00EA678C">
              <w:rPr>
                <w:rFonts w:ascii="Arial" w:eastAsia="Times New Roman" w:hAnsi="Arial" w:cs="Arial"/>
                <w:color w:val="000000"/>
                <w:lang w:eastAsia="da-DK"/>
              </w:rPr>
              <w:t xml:space="preserve"> valg</w:t>
            </w: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63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 xml:space="preserve">kr. </w:t>
            </w:r>
            <w:r w:rsidR="00847158">
              <w:rPr>
                <w:rFonts w:ascii="Arial" w:eastAsia="Times New Roman" w:hAnsi="Arial" w:cs="Arial"/>
                <w:color w:val="000000"/>
                <w:lang w:eastAsia="da-DK"/>
              </w:rPr>
              <w:t xml:space="preserve"> 2.000,00</w:t>
            </w:r>
          </w:p>
        </w:tc>
      </w:tr>
      <w:tr w:rsidR="00B34DDE" w:rsidRPr="00B34DDE" w:rsidTr="00B34DDE">
        <w:trPr>
          <w:trHeight w:val="163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a-DK"/>
              </w:rPr>
            </w:pPr>
          </w:p>
        </w:tc>
        <w:tc>
          <w:tcPr>
            <w:tcW w:w="0" w:type="auto"/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63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 -</w:t>
            </w:r>
          </w:p>
        </w:tc>
      </w:tr>
      <w:tr w:rsidR="00B34DDE" w:rsidRPr="00B34DDE" w:rsidTr="00B34DDE">
        <w:trPr>
          <w:trHeight w:val="163"/>
          <w:tblCellSpacing w:w="0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a-DK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63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kr. -</w:t>
            </w:r>
          </w:p>
        </w:tc>
      </w:tr>
      <w:tr w:rsidR="00B34DDE" w:rsidRPr="00B34DDE" w:rsidTr="00B34DDE">
        <w:trPr>
          <w:trHeight w:val="163"/>
          <w:tblCellSpacing w:w="0" w:type="dxa"/>
        </w:trPr>
        <w:tc>
          <w:tcPr>
            <w:tcW w:w="0" w:type="auto"/>
            <w:tcBorders>
              <w:bottom w:val="double" w:sz="2" w:space="0" w:color="00000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6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B34D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a-DK"/>
              </w:rPr>
              <w:t>Udgifter i alt</w:t>
            </w:r>
          </w:p>
        </w:tc>
        <w:tc>
          <w:tcPr>
            <w:tcW w:w="0" w:type="auto"/>
            <w:tcBorders>
              <w:bottom w:val="double" w:sz="2" w:space="0" w:color="000000"/>
            </w:tcBorders>
            <w:shd w:val="clear" w:color="auto" w:fill="D0CECE"/>
            <w:tcMar>
              <w:top w:w="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B34DDE" w:rsidRPr="00B34DDE" w:rsidRDefault="00B34DDE" w:rsidP="00B34DDE">
            <w:pPr>
              <w:spacing w:after="0" w:line="163" w:lineRule="atLeast"/>
              <w:jc w:val="right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kr. 14</w:t>
            </w: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.</w:t>
            </w:r>
            <w:r w:rsidR="00535F78">
              <w:rPr>
                <w:rFonts w:ascii="Arial" w:eastAsia="Times New Roman" w:hAnsi="Arial" w:cs="Arial"/>
                <w:color w:val="000000"/>
                <w:lang w:eastAsia="da-DK"/>
              </w:rPr>
              <w:t>087</w:t>
            </w:r>
            <w:r w:rsidRPr="00B34DDE">
              <w:rPr>
                <w:rFonts w:ascii="Arial" w:eastAsia="Times New Roman" w:hAnsi="Arial" w:cs="Arial"/>
                <w:color w:val="000000"/>
                <w:lang w:eastAsia="da-DK"/>
              </w:rPr>
              <w:t>,25</w:t>
            </w:r>
          </w:p>
        </w:tc>
      </w:tr>
    </w:tbl>
    <w:p w:rsidR="00B34DDE" w:rsidRPr="00B34DDE" w:rsidRDefault="00B34DDE" w:rsidP="00B34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B34DDE" w:rsidRPr="00B34DDE" w:rsidRDefault="00B34DDE" w:rsidP="00B34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847158" w:rsidRPr="00601C44" w:rsidRDefault="00847158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601C4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Kommentarer til budget</w:t>
      </w:r>
    </w:p>
    <w:p w:rsidR="001F5788" w:rsidRPr="00601C44" w:rsidRDefault="008471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>Med henblik på at opprioritere udvalgsarbejde og særligt arrangementer i 2018, er disse to poster blevet tildelt en god andel af midlerne lokalkredsen har til rådighed. Posten Støtte er tildelt flere midler end brugt i det forgangne år primært med henblik på transportomkostninger til at deltage i arrangementer for bestyrelsens medlemmer, eller hjælp til mindre bemidlede medlemmers deltagelse i nationale arrangementer (fx halvårsmøde, landsmøde).</w:t>
      </w:r>
      <w:r w:rsid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Herudover </w:t>
      </w:r>
      <w:r w:rsidRP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>lidt til administration og lidt mere til gebyrer end sidste års forbrug.</w:t>
      </w:r>
    </w:p>
    <w:p w:rsidR="00847158" w:rsidRPr="00601C44" w:rsidRDefault="0084715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>På årsmødet 15. april 2018, var forslaget til posten Øvrige udgifter på kr.</w:t>
      </w:r>
      <w:r w:rsidR="00645494" w:rsidRP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3.198,25. Medlemmerne besluttede</w:t>
      </w:r>
      <w:r w:rsidRP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enstemmigt at kr. 2.000 skulle hentes fra denne post og i stedet </w:t>
      </w:r>
      <w:r w:rsidR="00645494" w:rsidRP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bruges til </w:t>
      </w:r>
      <w:r w:rsid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 </w:t>
      </w:r>
      <w:r w:rsidR="00645494" w:rsidRP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>ny post, nemlig Hensættelser</w:t>
      </w:r>
      <w:r w:rsidR="00EA678C" w:rsidRP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valg</w:t>
      </w:r>
      <w:r w:rsidR="00B26B74" w:rsidRP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>. Hensættelserne er tiltænkt</w:t>
      </w:r>
      <w:r w:rsidR="00645494" w:rsidRP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politiske </w:t>
      </w:r>
      <w:r w:rsidR="00EA678C" w:rsidRP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>valg</w:t>
      </w:r>
      <w:r w:rsidR="00645494" w:rsidRP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>, særligt med næste kommunalvalg for øje i 2021.</w:t>
      </w:r>
    </w:p>
    <w:p w:rsidR="00B26B74" w:rsidRPr="00601C44" w:rsidRDefault="00B26B74">
      <w:pPr>
        <w:rPr>
          <w:sz w:val="20"/>
          <w:szCs w:val="20"/>
        </w:rPr>
      </w:pPr>
      <w:r w:rsidRPr="00601C44">
        <w:rPr>
          <w:rFonts w:ascii="Arial" w:hAnsi="Arial" w:cs="Arial"/>
          <w:color w:val="222222"/>
          <w:sz w:val="20"/>
          <w:szCs w:val="20"/>
          <w:shd w:val="clear" w:color="auto" w:fill="FFFFFF"/>
        </w:rPr>
        <w:t>Der var i øvrigt enighed om, at prioriteringen mellem budgetposterne kan ændre sig i løbet af året, at budgettet overvejende er en hensigtserklæring, som det står bestyrelsen frit for at omprioritere i.</w:t>
      </w:r>
    </w:p>
    <w:sectPr w:rsidR="00B26B74" w:rsidRPr="00601C44" w:rsidSect="00EA678C">
      <w:pgSz w:w="11906" w:h="16838"/>
      <w:pgMar w:top="1701" w:right="1134" w:bottom="816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A8" w:rsidRDefault="006518A8" w:rsidP="00601C44">
      <w:pPr>
        <w:spacing w:after="0" w:line="240" w:lineRule="auto"/>
      </w:pPr>
      <w:r>
        <w:separator/>
      </w:r>
    </w:p>
  </w:endnote>
  <w:endnote w:type="continuationSeparator" w:id="0">
    <w:p w:rsidR="006518A8" w:rsidRDefault="006518A8" w:rsidP="0060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A8" w:rsidRDefault="006518A8" w:rsidP="00601C44">
      <w:pPr>
        <w:spacing w:after="0" w:line="240" w:lineRule="auto"/>
      </w:pPr>
      <w:r>
        <w:separator/>
      </w:r>
    </w:p>
  </w:footnote>
  <w:footnote w:type="continuationSeparator" w:id="0">
    <w:p w:rsidR="006518A8" w:rsidRDefault="006518A8" w:rsidP="00601C44">
      <w:pPr>
        <w:spacing w:after="0" w:line="240" w:lineRule="auto"/>
      </w:pPr>
      <w:r>
        <w:continuationSeparator/>
      </w:r>
    </w:p>
  </w:footnote>
  <w:footnote w:id="1">
    <w:p w:rsidR="00601C44" w:rsidRDefault="00601C44">
      <w:pPr>
        <w:pStyle w:val="Fodnotetekst"/>
      </w:pPr>
      <w:r>
        <w:rPr>
          <w:rStyle w:val="Fodnotehenvisning"/>
        </w:rPr>
        <w:footnoteRef/>
      </w:r>
      <w:r>
        <w:t xml:space="preserve"> Kommunal partistøtte, er midler tildelt lokalkredsene fra Landssekretariatet via Storkreds Sjælland, altså oprindeligt medlemsindbetalinger.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DDE"/>
    <w:rsid w:val="001D6DC2"/>
    <w:rsid w:val="001F5788"/>
    <w:rsid w:val="00535F78"/>
    <w:rsid w:val="00601C44"/>
    <w:rsid w:val="00645494"/>
    <w:rsid w:val="006518A8"/>
    <w:rsid w:val="00692208"/>
    <w:rsid w:val="00847158"/>
    <w:rsid w:val="0096287E"/>
    <w:rsid w:val="00B26B74"/>
    <w:rsid w:val="00B34DDE"/>
    <w:rsid w:val="00BD4FA8"/>
    <w:rsid w:val="00CC1409"/>
    <w:rsid w:val="00E54FF2"/>
    <w:rsid w:val="00E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847B2-AF7B-4E40-94DF-26C0AF54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7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601C4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01C4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01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21192-F321-48B7-B9A8-419DCF26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jann3461</dc:creator>
  <cp:lastModifiedBy>Arne Hede Jørgensen</cp:lastModifiedBy>
  <cp:revision>2</cp:revision>
  <cp:lastPrinted>2018-04-15T09:19:00Z</cp:lastPrinted>
  <dcterms:created xsi:type="dcterms:W3CDTF">2018-04-16T07:03:00Z</dcterms:created>
  <dcterms:modified xsi:type="dcterms:W3CDTF">2018-04-16T07:03:00Z</dcterms:modified>
</cp:coreProperties>
</file>