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9F" w:rsidRPr="00AF069F" w:rsidRDefault="00AF069F" w:rsidP="00A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Jens Fisker opstilling.</w:t>
      </w:r>
    </w:p>
    <w:p w:rsidR="00AF069F" w:rsidRPr="00AF069F" w:rsidRDefault="00AF069F" w:rsidP="00A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AF069F" w:rsidRPr="00AF069F" w:rsidRDefault="00AF069F" w:rsidP="00A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Jeg er uddannet landmand - driftsleder Vejlby </w:t>
      </w:r>
      <w:proofErr w:type="spellStart"/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Ladbrugsskole</w:t>
      </w:r>
      <w:proofErr w:type="spellEnd"/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1966.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Arb</w:t>
      </w:r>
      <w:r w:rsidR="00D66F56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ejdet på flere gårde i 60erne - Nysproglig student i 70 </w:t>
      </w:r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- Har været tekstforfatter freelance og tilknyttet forskellige reklamebureauer i Århu</w:t>
      </w:r>
      <w:r w:rsidR="00D66F56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s - Flyttede til Anholt i 80 - </w:t>
      </w:r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Tømre-murer forretning - Åbnede restaurant i 87 og har indtil pensionsalderen arbejdet som kok med egne restauranter på Anholt.</w:t>
      </w:r>
    </w:p>
    <w:p w:rsidR="00AF069F" w:rsidRPr="00AF069F" w:rsidRDefault="00AF069F" w:rsidP="00A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Har i de sidste år arbejdet som blokker med et budskab omkring </w:t>
      </w:r>
      <w:proofErr w:type="spellStart"/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økoklogisk</w:t>
      </w:r>
      <w:proofErr w:type="spellEnd"/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landbrug.  -</w:t>
      </w:r>
      <w:hyperlink r:id="rId4" w:tgtFrame="_blank" w:history="1">
        <w:r w:rsidRPr="00AF069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da-DK"/>
          </w:rPr>
          <w:t>www.himmelhavet.dk</w:t>
        </w:r>
      </w:hyperlink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</w:t>
      </w:r>
      <w:r w:rsidR="00D66F56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-</w:t>
      </w:r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  <w:r w:rsidR="00D66F56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Jeg ved noget om landbrugsproduktion og fødevarer - og skri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ver mod konventionelt landbrug, for at redde</w:t>
      </w:r>
      <w:r w:rsidRPr="00AF069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miljø og drikkevand fra kemi og sygdomskim. Hvilket ikke hører til i vores fødevarer og grundvand. Det er mantraet og hele vejen - Jeg har udarbejdet et grundlag for et paradigmeskifte i landbruget som jeg bringer her.</w:t>
      </w:r>
    </w:p>
    <w:p w:rsidR="00AF069F" w:rsidRPr="00AF069F" w:rsidRDefault="00AF069F" w:rsidP="00A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AF069F" w:rsidRPr="00AF069F" w:rsidRDefault="00AF069F" w:rsidP="00A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FREMTIDENS LANDBRUG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br/>
        <w:t xml:space="preserve">Hvis man skal bibeholde et sundt og stærkt landbrug i Danmark, står vi foran et paradigmeskifte, som nødvendigvis må anses som en fælles (national) opgave, som skal behandles sådan- derfor er det mit forslag; at man starter med en statslig styret gældssanering, til gengæld starter man på en økologisk produktion med statsstøtte i en 2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årig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periode - I princippet som da bankpakkerne udløstes og med samme motivation - bankerne er nødvendige præcist som landbruget er for Danmark - Brugene kunne gøres mindre (50-100ha) og flere kunne komme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til</w:t>
      </w:r>
      <w:proofErr w:type="gram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.Alt</w:t>
      </w:r>
      <w:proofErr w:type="spellEnd"/>
      <w:proofErr w:type="gram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på frivillig basis !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br/>
        <w:t>Dansk Landbrug står i en krise klemt fra mange sider - og en fremtid, der byder på større krav til dyrevelfærd og forbud mod pesticider i drikkevand og et eksportmarked i forandring, med en stadig stigende efterspørgsel på økologiske varer som aldrig før.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br/>
        <w:t xml:space="preserve">Forbrugerne kræver mere af vores fødevarer end smag - der stilles krav til dyrevelfærd og begrænset anvendelse af vækstfremmende </w:t>
      </w:r>
      <w:proofErr w:type="gram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foranstaltninger :</w:t>
      </w:r>
      <w:proofErr w:type="gram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penicillin i foderet og fravending af smågrise for tidligt - zink og kobber og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højprocentlige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proteiner fra Sydamerika - Der importeres 2 millioner ton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gmo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soja om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året,til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danske stalde, hvilket svarer til et dyrket areal på 1000000ha, svarende til Sjælland og Falster tilsammen.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br/>
        <w:t>Man opererer i et sygdoms domineret og overbelagt staldsystem, som ikke lever op til forbrugernes standarder og krav. Og i takt med at denne viden om fødevareindustriens metoder og vilkår vinder gehør i befolkningen, bliver kravene til etisk i produktionen også større - der er dog fortsat lang vej til et sygdoms og giftfrit miljø i landbrugsproduktionen -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br/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Round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Up (aktivstoffet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glyphosat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) findes i </w:t>
      </w:r>
      <w:proofErr w:type="gram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90%</w:t>
      </w:r>
      <w:proofErr w:type="gram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af undersøgte børns urin, og pesticidrester i frugt og grønt skader børns hjerner -(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prof.Phillip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Grandjean - Syddansk Universitet)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br/>
        <w:t xml:space="preserve">Vi har fået en landbrugspakke fra Blå blok som tillader yderligere forringelser i produktion og miljø - 8000 tons ekstra gødning, ganske vist med en reduktion på 600 tons, men på frivillig basis - og op til 30 % flere svin i staldene - stressadfærd og haleklip er resultatet - altså mere af samme skuffe, som vil fylde et i forvejen overfyldt marked - et marked med dårlige priser og som konkurrerer med forbrugerkrav i hele Europa om økologiske, giftfrie og sygdomsfrie produkter - 20% af svinekødet i kølemontren er inficeret af MRSA(type multiresistent bakterie) - hvilket jo helt givet er et problem, men som sundhedsmyndighederne har valgt at overse eller bagatellisere. Hele sundhedssektoren står overfor snarlige valg, vedrørende behandling af infektioner med multiresistente bakterier - på hospitaler - prænatale afdelinger hvor børn ikke tåler penicillinbehandling og gerontologiske afsnit -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o.s.v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.</w:t>
      </w:r>
    </w:p>
    <w:p w:rsidR="00AF069F" w:rsidRPr="00AF069F" w:rsidRDefault="00AF069F" w:rsidP="00A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Der er hele problematikken med det rene drikkevand.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Danva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(sammenslutningen af vandværker) har lukket vandværker over hele landet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p.g.a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pesticiders nedsivningen til grundvandet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og det oplyses herfra, at det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er en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ongoing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proces - den foregår døgnets 24 timer år ud og år ind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-Stort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set alt, hvad man anvender af gift i Danmark, står landbruget for. Man siger </w:t>
      </w:r>
      <w:proofErr w:type="gram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98%</w:t>
      </w:r>
      <w:proofErr w:type="gram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- skovbrug og haveejere for resten - så landbruget har et dominerende ansvar for at forgifte samfundets fælles 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lastRenderedPageBreak/>
        <w:t>ressourcer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br/>
        <w:t xml:space="preserve">Kan man drage landbruget til ansvar. Kan man </w:t>
      </w:r>
      <w:proofErr w:type="gram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det ?</w:t>
      </w:r>
      <w:proofErr w:type="gram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- 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br/>
        <w:t xml:space="preserve">- Er det fair at stille disse krav til enkelt bedrifter, som har det hårdt nok i forvejen eller skal man række en hjælpende hånd fra samfundets </w:t>
      </w:r>
      <w:proofErr w:type="gram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side ?</w:t>
      </w:r>
      <w:proofErr w:type="gram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br/>
        <w:t>Hvis man antager, at miljøet og rent drikkevand er et fælles anliggende - og at vi skal ha et landbrug, der kan producere til fremtidens forbrugere - må samfundet træde til og gå radikale, men ikke umulige veje - 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br/>
        <w:t>Man siger, at dansk landbrug ikke kan producere økologiske fødevarer nok til hjemmemarkedet og til eksport - Det er noget vrøvl - Man kan sagtens gøre Danmark økologisk og have fødevarer nok - Danmarks fødevareproduktion - svarer til knap 2 promille af verdens fødevareproduktion. 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br/>
        <w:t xml:space="preserve">Situationen i landbruget har en enestående mulighed for at blive vendt til det positive, med glæde igen ved at være bonde </w:t>
      </w:r>
      <w:r w:rsidR="00D66F56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–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i</w:t>
      </w:r>
      <w:r w:rsidR="00D66F56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stedet for at være spændt for dette gældsplagede slid - men forandringer i landbruget kommer ikke af sig selv - det kommer fra samarbejdende miljø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-og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landbbogrupper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, der kan udarbejde fælles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retningslinier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for produktion - 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br/>
        <w:t>Hertil kommer krav om politiske reguleringer, teknologiske landvindinger, og ændrede forbrugsmønstre - </w:t>
      </w: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br/>
        <w:t xml:space="preserve">Ugebrevet Mandag Morgen har spurgt 4000 personer om, hvad de mener om hvad fremtidens landbrug skal være - </w:t>
      </w:r>
      <w:proofErr w:type="gram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100%økologisk</w:t>
      </w:r>
      <w:proofErr w:type="gram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- var svaret på en ganske almindelig mandag i maj 2016. - Grib </w:t>
      </w:r>
      <w:proofErr w:type="gram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chancen !</w:t>
      </w:r>
      <w:proofErr w:type="gram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Mange fremsynede mennesker i Danmark vender sig mod horisonten og ser en bæredygtig fremtid tegne sig der - en virkelig bæredygtig fremtid uden gift og sygdom i vore fødevarer og med et rent miljø og drikkevand som et produkt af et samarbejde mellem natur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-og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landbrugsorganisationer - med produkter, der kan afsættes til produktionsprisen</w:t>
      </w:r>
    </w:p>
    <w:p w:rsidR="00AF069F" w:rsidRPr="00AF069F" w:rsidRDefault="00AF069F" w:rsidP="00A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I det hele taget mener jeg, at det er nødvendigt for vor fremtid at vi bringer den på bane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hvergang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vi diskuterer nye tiltag og forandringer i vort miljø </w:t>
      </w: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-hvad</w:t>
      </w:r>
      <w:proofErr w:type="spell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er konsekvensen her - vi skal aflevere en </w:t>
      </w:r>
      <w:proofErr w:type="spellStart"/>
      <w:proofErr w:type="gram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jord,der</w:t>
      </w:r>
      <w:proofErr w:type="spellEnd"/>
      <w:proofErr w:type="gram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kan leve, til vore børn og efterkommere - det  er vores pligt.</w:t>
      </w:r>
    </w:p>
    <w:p w:rsidR="00AF069F" w:rsidRPr="00AF069F" w:rsidRDefault="00AF069F" w:rsidP="00A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Foruden landbruget ligger sundhedssektoren mig på sinde og jeg vil arbejde for at staten vil oprette en egen medicinalproduktion med forskning under universiteterne - dette for at kunne opkøbe licenser og monopoler/ resultater i for at kunne styre prisudviklingen i priserne på medicin i </w:t>
      </w:r>
      <w:proofErr w:type="spellStart"/>
      <w:proofErr w:type="gram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sektoren,der</w:t>
      </w:r>
      <w:proofErr w:type="spellEnd"/>
      <w:proofErr w:type="gram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synes at være et betydeligt  fordyrende element i sektoren. Disse to hovedpunkter, vil jeg arbejde for i Folketinget vis i vælger at bruge mig </w:t>
      </w:r>
      <w:proofErr w:type="gram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som  jeres</w:t>
      </w:r>
      <w:proofErr w:type="gram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foretrukne kandidat på Tinge.</w:t>
      </w:r>
    </w:p>
    <w:p w:rsidR="00AF069F" w:rsidRPr="00AF069F" w:rsidRDefault="00AF069F" w:rsidP="00A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AF069F" w:rsidRPr="00AF069F" w:rsidRDefault="00AF069F" w:rsidP="00A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proofErr w:type="spell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mvh</w:t>
      </w:r>
      <w:proofErr w:type="gramStart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.Jens</w:t>
      </w:r>
      <w:proofErr w:type="spellEnd"/>
      <w:proofErr w:type="gramEnd"/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 xml:space="preserve"> Fisker</w:t>
      </w:r>
    </w:p>
    <w:p w:rsidR="00AF069F" w:rsidRPr="00AF069F" w:rsidRDefault="00AF069F" w:rsidP="00A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AF069F" w:rsidRPr="00AF069F" w:rsidRDefault="00AF069F" w:rsidP="00AF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AF069F">
        <w:rPr>
          <w:rFonts w:ascii="Times New Roman" w:eastAsia="Times New Roman" w:hAnsi="Times New Roman" w:cs="Times New Roman"/>
          <w:color w:val="1D2129"/>
          <w:sz w:val="24"/>
          <w:szCs w:val="24"/>
          <w:lang w:eastAsia="da-DK"/>
        </w:rPr>
        <w:t>Bornholm</w:t>
      </w:r>
    </w:p>
    <w:p w:rsidR="003C4DC9" w:rsidRDefault="003C4DC9"/>
    <w:sectPr w:rsidR="003C4DC9" w:rsidSect="003C4D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savePreviewPicture/>
  <w:compat/>
  <w:rsids>
    <w:rsidRoot w:val="00AF069F"/>
    <w:rsid w:val="003C4DC9"/>
    <w:rsid w:val="00AF069F"/>
    <w:rsid w:val="00D6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F069F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AF0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mmelhave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924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3</cp:revision>
  <dcterms:created xsi:type="dcterms:W3CDTF">2016-10-20T19:48:00Z</dcterms:created>
  <dcterms:modified xsi:type="dcterms:W3CDTF">2016-10-20T19:50:00Z</dcterms:modified>
</cp:coreProperties>
</file>