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I denne del af aspirantgrundlaget handler det om at tænke over, hvordan andre mennesker oplever dig. Som senere kandidat er det netop andres oplevelse, der er det afgørende. Det er oplagt, at det er godt, at kunne alt det, der står under ’mulig beskrivelse’ – men lige nu handler det mest om at blive klar over din nuværende profil, dine styrker, og det, som du skal/kan arbejde med.</w:t>
      </w:r>
    </w:p>
    <w:tbl>
      <w:tblPr>
        <w:tblStyle w:val="Table1"/>
        <w:bidiVisual w:val="0"/>
        <w:tblW w:w="963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9"/>
        <w:gridCol w:w="1988"/>
        <w:gridCol w:w="1701"/>
        <w:tblGridChange w:id="0">
          <w:tblGrid>
            <w:gridCol w:w="5949"/>
            <w:gridCol w:w="1988"/>
            <w:gridCol w:w="1701"/>
          </w:tblGrid>
        </w:tblGridChange>
      </w:tblGrid>
      <w:tr>
        <w:tc>
          <w:tcPr>
            <w:vAlign w:val="center"/>
          </w:tcPr>
          <w:p w:rsidR="00000000" w:rsidDel="00000000" w:rsidP="00000000" w:rsidRDefault="00000000" w:rsidRPr="00000000">
            <w:pPr>
              <w:pBd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Mulig beskrivelse</w:t>
            </w:r>
          </w:p>
        </w:tc>
        <w:tc>
          <w:tcPr>
            <w:vAlign w:val="center"/>
          </w:tcPr>
          <w:p w:rsidR="00000000" w:rsidDel="00000000" w:rsidP="00000000" w:rsidRDefault="00000000" w:rsidRPr="00000000">
            <w:pPr>
              <w:pBd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Hvad siger andre?</w:t>
            </w:r>
          </w:p>
          <w:p w:rsidR="00000000" w:rsidDel="00000000" w:rsidP="00000000" w:rsidRDefault="00000000" w:rsidRPr="00000000">
            <w:pPr>
              <w:pBd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(0-10 skala)</w:t>
            </w:r>
          </w:p>
        </w:tc>
        <w:tc>
          <w:tcPr>
            <w:vAlign w:val="center"/>
          </w:tcPr>
          <w:p w:rsidR="00000000" w:rsidDel="00000000" w:rsidP="00000000" w:rsidRDefault="00000000" w:rsidRPr="00000000">
            <w:pPr>
              <w:pBd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Har de ret?</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Er en god repræsentant for Alternativet og lokalafdelingen</w:t>
            </w:r>
          </w:p>
        </w:tc>
        <w:tc>
          <w:tcPr>
            <w:vAlign w:val="center"/>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9</w:t>
            </w:r>
          </w:p>
        </w:tc>
        <w:tc>
          <w:tcPr>
            <w:vAlign w:val="center"/>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Er god til at bruge Alternativets værdier</w:t>
            </w:r>
          </w:p>
        </w:tc>
        <w:tc>
          <w:tcPr>
            <w:vAlign w:val="center"/>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9</w:t>
            </w:r>
          </w:p>
        </w:tc>
        <w:tc>
          <w:tcPr>
            <w:vAlign w:val="center"/>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Lytter reelt til andres argumenter </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8</w:t>
            </w:r>
          </w:p>
        </w:tc>
        <w:tc>
          <w:tcPr>
            <w:vAlign w:val="center"/>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Er en behagelig debattør</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9</w:t>
            </w:r>
          </w:p>
        </w:tc>
        <w:tc>
          <w:tcPr>
            <w:vAlign w:val="center"/>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Kan tale om ulemper ved egne forslag, ikke kun fordele</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9</w:t>
            </w:r>
          </w:p>
        </w:tc>
        <w:tc>
          <w:tcPr>
            <w:vAlign w:val="center"/>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Tager godt imod direkte kritik</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7</w:t>
            </w:r>
          </w:p>
        </w:tc>
        <w:tc>
          <w:tcPr>
            <w:vAlign w:val="center"/>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Opsøger og værdsætter konstruktiv feedback</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8</w:t>
            </w:r>
          </w:p>
        </w:tc>
        <w:tc>
          <w:tcPr>
            <w:vAlign w:val="center"/>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Er en overbevisende taler</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9</w:t>
            </w:r>
          </w:p>
        </w:tc>
        <w:tc>
          <w:tcPr>
            <w:vAlign w:val="center"/>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Holder hovedet koldt i en debat</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9</w:t>
            </w:r>
          </w:p>
        </w:tc>
        <w:tc>
          <w:tcPr>
            <w:vAlign w:val="center"/>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Er vidende om mange forskellige områder</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9</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Er specialist på specifikke områder</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9</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Får andre til at følge sig god tilpas</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8</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Er god til at få grupper til at arbejde</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8</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God til at skabe motivation omkring sig</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9</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Kan sætte sig ind i nye problemstillinger hurtigt</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9</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Er løsningsorienteret</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9</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Kan lykkes som politiker</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9</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Er visionær</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9</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Er pragmatisk</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8</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bl>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De næste spørgsmål handler om nogle mere objektive forhold, som påvirker dine muligheder for at agere som aspirant og kandidat. Alle svar er legitime og danner blot udgangspunkt for en senere snak om, hvordan din specifikke profil kan bidrage mest til forandring i verden. </w:t>
      </w:r>
    </w:p>
    <w:tbl>
      <w:tblPr>
        <w:tblStyle w:val="Table2"/>
        <w:bidiVisual w:val="0"/>
        <w:tblW w:w="962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7"/>
        <w:gridCol w:w="2407"/>
        <w:gridCol w:w="2407"/>
        <w:gridCol w:w="2407"/>
        <w:tblGridChange w:id="0">
          <w:tblGrid>
            <w:gridCol w:w="2407"/>
            <w:gridCol w:w="2407"/>
            <w:gridCol w:w="2407"/>
            <w:gridCol w:w="2407"/>
          </w:tblGrid>
        </w:tblGridChange>
      </w:tblGrid>
      <w:tr>
        <w:tc>
          <w:tcPr/>
          <w:p w:rsidR="00000000" w:rsidDel="00000000" w:rsidP="00000000" w:rsidRDefault="00000000" w:rsidRPr="00000000">
            <w:pPr>
              <w:pBd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Spørgsmål</w:t>
            </w:r>
          </w:p>
        </w:tc>
        <w:tc>
          <w:tcPr/>
          <w:p w:rsidR="00000000" w:rsidDel="00000000" w:rsidP="00000000" w:rsidRDefault="00000000" w:rsidRPr="00000000">
            <w:pPr>
              <w:pBdr/>
              <w:contextualSpacing w:val="0"/>
              <w:rPr>
                <w:rFonts w:ascii="Georgia" w:cs="Georgia" w:eastAsia="Georgia" w:hAnsi="Georgia"/>
                <w:b w:val="1"/>
              </w:rPr>
            </w:pPr>
            <w:r w:rsidDel="00000000" w:rsidR="00000000" w:rsidRPr="00000000">
              <w:rPr>
                <w:rtl w:val="0"/>
              </w:rPr>
            </w:r>
          </w:p>
        </w:tc>
        <w:tc>
          <w:tcPr/>
          <w:p w:rsidR="00000000" w:rsidDel="00000000" w:rsidP="00000000" w:rsidRDefault="00000000" w:rsidRPr="00000000">
            <w:pPr>
              <w:pBd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Svarmuligheder</w:t>
            </w:r>
          </w:p>
        </w:tc>
        <w:tc>
          <w:tcPr/>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tc>
      </w:tr>
      <w:tr>
        <w:tc>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Hvilken arbejdstid forventer du at kunne lægge som kandidat?</w:t>
            </w:r>
          </w:p>
        </w:tc>
        <w:tc>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1 time om ugen</w:t>
            </w:r>
          </w:p>
        </w:tc>
        <w:tc>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3-5 time om ugen</w:t>
            </w:r>
          </w:p>
        </w:tc>
        <w:tc>
          <w:tcPr/>
          <w:p w:rsidR="00000000" w:rsidDel="00000000" w:rsidP="00000000" w:rsidRDefault="00000000" w:rsidRPr="00000000">
            <w:pPr>
              <w:pBd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10-12 timer om ugen</w:t>
            </w:r>
          </w:p>
        </w:tc>
      </w:tr>
      <w:tr>
        <w:tc>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Hvordan er din politiske erfaring?</w:t>
            </w:r>
          </w:p>
        </w:tc>
        <w:tc>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Ny i politik</w:t>
            </w:r>
          </w:p>
        </w:tc>
        <w:tc>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1-5 år</w:t>
            </w:r>
          </w:p>
        </w:tc>
        <w:tc>
          <w:tcPr/>
          <w:p w:rsidR="00000000" w:rsidDel="00000000" w:rsidP="00000000" w:rsidRDefault="00000000" w:rsidRPr="00000000">
            <w:pPr>
              <w:pBd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I alternativet fra starten af 2015 - andre, sammen lagt mere end 25 år</w:t>
            </w:r>
          </w:p>
        </w:tc>
      </w:tr>
      <w:tr>
        <w:tc>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Hvordan er din foretrukne politiske tilgang?.</w:t>
            </w:r>
          </w:p>
        </w:tc>
        <w:tc>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Real-politisk</w:t>
            </w:r>
          </w:p>
        </w:tc>
        <w:tc>
          <w:tcPr/>
          <w:p w:rsidR="00000000" w:rsidDel="00000000" w:rsidP="00000000" w:rsidRDefault="00000000" w:rsidRPr="00000000">
            <w:pPr>
              <w:pBd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Visionær</w:t>
            </w:r>
          </w:p>
        </w:tc>
        <w:tc>
          <w:tcPr/>
          <w:p w:rsidR="00000000" w:rsidDel="00000000" w:rsidP="00000000" w:rsidRDefault="00000000" w:rsidRPr="00000000">
            <w:pPr>
              <w:pBd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Værdi-baseret</w:t>
            </w:r>
          </w:p>
        </w:tc>
      </w:tr>
    </w:tbl>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De følgende spørgsmål har en anden form. Her må du gerne udbrede dig inden for de bokse, der er sat op. Klare, korte tanker er bedre en lange! Du kan uddybe med bestyrelsen til interviewet og når du snakker med medlemmer. </w:t>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-161924</wp:posOffset>
                </wp:positionH>
                <wp:positionV relativeFrom="paragraph">
                  <wp:posOffset>161925</wp:posOffset>
                </wp:positionV>
                <wp:extent cx="6096000" cy="1130300"/>
                <wp:effectExtent b="0" l="0" r="0" t="0"/>
                <wp:wrapSquare wrapText="bothSides" distB="0" distT="0" distL="114300" distR="114300"/>
                <wp:docPr id="4" name=""/>
                <a:graphic>
                  <a:graphicData uri="http://schemas.microsoft.com/office/word/2010/wordprocessingShape">
                    <wps:wsp>
                      <wps:cNvSpPr/>
                      <wps:cNvPr id="4" name="Shape 4"/>
                      <wps:spPr>
                        <a:xfrm>
                          <a:off x="2302763" y="3218025"/>
                          <a:ext cx="6086474" cy="1123949"/>
                        </a:xfrm>
                        <a:custGeom>
                          <a:pathLst>
                            <a:path extrusionOk="0" h="1123950" w="6086475">
                              <a:moveTo>
                                <a:pt x="0" y="0"/>
                              </a:moveTo>
                              <a:lnTo>
                                <a:pt x="0" y="1123950"/>
                              </a:lnTo>
                              <a:lnTo>
                                <a:pt x="6086475" y="1123950"/>
                              </a:lnTo>
                              <a:lnTo>
                                <a:pt x="6086475" y="0"/>
                              </a:lnTo>
                              <a:close/>
                            </a:path>
                          </a:pathLst>
                        </a:custGeom>
                        <a:noFill/>
                        <a:ln cap="flat" cmpd="sng" w="15875">
                          <a:solidFill>
                            <a:srgbClr val="A5A5A5"/>
                          </a:solidFill>
                          <a:prstDash val="dashDot"/>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1"/>
                                <w:i w:val="0"/>
                                <w:smallCaps w:val="0"/>
                                <w:strike w:val="0"/>
                                <w:color w:val="000000"/>
                                <w:sz w:val="22"/>
                                <w:vertAlign w:val="baseline"/>
                              </w:rPr>
                              <w:t xml:space="preserve">Hvad tænker du at ’ny politisk kultur’ betyder ift. hvordan du agerer som aspirant og senere kandidat?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1"/>
                                <w:i w:val="0"/>
                                <w:smallCaps w:val="0"/>
                                <w:strike w:val="0"/>
                                <w:color w:val="000000"/>
                                <w:sz w:val="22"/>
                                <w:vertAlign w:val="baseline"/>
                              </w:rPr>
                            </w:r>
                            <w:r w:rsidDel="00000000" w:rsidR="00000000" w:rsidRPr="00000000">
                              <w:rPr>
                                <w:rFonts w:ascii="Georgia" w:cs="Georgia" w:eastAsia="Georgia" w:hAnsi="Georgia"/>
                                <w:b w:val="0"/>
                                <w:i w:val="0"/>
                                <w:smallCaps w:val="0"/>
                                <w:strike w:val="0"/>
                                <w:color w:val="000000"/>
                                <w:sz w:val="22"/>
                                <w:vertAlign w:val="baseline"/>
                              </w:rPr>
                              <w:t xml:space="preserve">Være åben, lyttende, og imødekommende i samtalen er nerven i vores nærdemokrati. Gøre brug af vores </w:t>
                            </w:r>
                            <w:r w:rsidDel="00000000" w:rsidR="00000000" w:rsidRPr="00000000">
                              <w:rPr>
                                <w:rFonts w:ascii="Georgia" w:cs="Georgia" w:eastAsia="Georgia" w:hAnsi="Georgia"/>
                                <w:b w:val="1"/>
                                <w:i w:val="0"/>
                                <w:smallCaps w:val="0"/>
                                <w:strike w:val="0"/>
                                <w:color w:val="000000"/>
                                <w:sz w:val="22"/>
                                <w:vertAlign w:val="baseline"/>
                              </w:rPr>
                              <w:t xml:space="preserve">6</w:t>
                            </w:r>
                            <w:r w:rsidDel="00000000" w:rsidR="00000000" w:rsidRPr="00000000">
                              <w:rPr>
                                <w:rFonts w:ascii="Georgia" w:cs="Georgia" w:eastAsia="Georgia" w:hAnsi="Georgia"/>
                                <w:b w:val="0"/>
                                <w:i w:val="0"/>
                                <w:smallCaps w:val="0"/>
                                <w:strike w:val="0"/>
                                <w:color w:val="000000"/>
                                <w:sz w:val="22"/>
                                <w:vertAlign w:val="baseline"/>
                              </w:rPr>
                              <w:t xml:space="preserve"> værdier, og de</w:t>
                            </w:r>
                            <w:r w:rsidDel="00000000" w:rsidR="00000000" w:rsidRPr="00000000">
                              <w:rPr>
                                <w:rFonts w:ascii="Georgia" w:cs="Georgia" w:eastAsia="Georgia" w:hAnsi="Georgia"/>
                                <w:b w:val="1"/>
                                <w:i w:val="0"/>
                                <w:smallCaps w:val="0"/>
                                <w:strike w:val="0"/>
                                <w:color w:val="000000"/>
                                <w:sz w:val="22"/>
                                <w:vertAlign w:val="baseline"/>
                              </w:rPr>
                              <w:t xml:space="preserve"> 6</w:t>
                            </w:r>
                            <w:r w:rsidDel="00000000" w:rsidR="00000000" w:rsidRPr="00000000">
                              <w:rPr>
                                <w:rFonts w:ascii="Georgia" w:cs="Georgia" w:eastAsia="Georgia" w:hAnsi="Georgia"/>
                                <w:b w:val="0"/>
                                <w:i w:val="0"/>
                                <w:smallCaps w:val="0"/>
                                <w:strike w:val="0"/>
                                <w:color w:val="000000"/>
                                <w:sz w:val="22"/>
                                <w:vertAlign w:val="baseline"/>
                              </w:rPr>
                              <w:t xml:space="preserve"> dogmer som er står skrevet i vores landspolitiske program.</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0"/>
                                <w:i w:val="0"/>
                                <w:smallCaps w:val="0"/>
                                <w:strike w:val="0"/>
                                <w:color w:val="000000"/>
                                <w:sz w:val="22"/>
                                <w:vertAlign w:val="baseline"/>
                              </w:rPr>
                            </w:r>
                          </w:p>
                        </w:txbxContent>
                      </wps:txbx>
                      <wps:bodyPr anchorCtr="0" anchor="t" bIns="45700" lIns="88900" rIns="88900" tIns="45700"/>
                    </wps:wsp>
                  </a:graphicData>
                </a:graphic>
              </wp:anchor>
            </w:drawing>
          </mc:Choice>
          <mc:Fallback>
            <w:drawing>
              <wp:anchor allowOverlap="1" behindDoc="0" distB="0" distT="0" distL="114300" distR="114300" hidden="0" layoutInCell="0" locked="0" relativeHeight="0" simplePos="0">
                <wp:simplePos x="0" y="0"/>
                <wp:positionH relativeFrom="margin">
                  <wp:posOffset>-161924</wp:posOffset>
                </wp:positionH>
                <wp:positionV relativeFrom="paragraph">
                  <wp:posOffset>161925</wp:posOffset>
                </wp:positionV>
                <wp:extent cx="6096000" cy="1130300"/>
                <wp:effectExtent b="0" l="0" r="0" t="0"/>
                <wp:wrapSquare wrapText="bothSides" distB="0" distT="0" distL="114300" distR="114300"/>
                <wp:docPr id="4" name="image07.png"/>
                <a:graphic>
                  <a:graphicData uri="http://schemas.openxmlformats.org/drawingml/2006/picture">
                    <pic:pic>
                      <pic:nvPicPr>
                        <pic:cNvPr id="0" name="image07.png"/>
                        <pic:cNvPicPr preferRelativeResize="0"/>
                      </pic:nvPicPr>
                      <pic:blipFill>
                        <a:blip r:embed="rId5"/>
                        <a:srcRect/>
                        <a:stretch>
                          <a:fillRect/>
                        </a:stretch>
                      </pic:blipFill>
                      <pic:spPr>
                        <a:xfrm>
                          <a:off x="0" y="0"/>
                          <a:ext cx="6096000" cy="1130300"/>
                        </a:xfrm>
                        <a:prstGeom prst="rect"/>
                        <a:ln/>
                      </pic:spPr>
                    </pic:pic>
                  </a:graphicData>
                </a:graphic>
              </wp:anchor>
            </w:drawing>
          </mc:Fallback>
        </mc:AlternateContent>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-124776</wp:posOffset>
                </wp:positionH>
                <wp:positionV relativeFrom="paragraph">
                  <wp:posOffset>28575</wp:posOffset>
                </wp:positionV>
                <wp:extent cx="6146800" cy="1219200"/>
                <wp:effectExtent b="0" l="0" r="0" t="0"/>
                <wp:wrapSquare wrapText="bothSides" distB="0" distT="0" distL="114300" distR="114300"/>
                <wp:docPr id="5" name=""/>
                <a:graphic>
                  <a:graphicData uri="http://schemas.microsoft.com/office/word/2010/wordprocessingShape">
                    <wps:wsp>
                      <wps:cNvSpPr/>
                      <wps:cNvPr id="5" name="Shape 5"/>
                      <wps:spPr>
                        <a:xfrm>
                          <a:off x="2277998" y="3172940"/>
                          <a:ext cx="6136004" cy="1214119"/>
                        </a:xfrm>
                        <a:custGeom>
                          <a:pathLst>
                            <a:path extrusionOk="0" h="1214120" w="6136005">
                              <a:moveTo>
                                <a:pt x="0" y="0"/>
                              </a:moveTo>
                              <a:lnTo>
                                <a:pt x="0" y="1214120"/>
                              </a:lnTo>
                              <a:lnTo>
                                <a:pt x="6136005" y="1214120"/>
                              </a:lnTo>
                              <a:lnTo>
                                <a:pt x="6136005" y="0"/>
                              </a:lnTo>
                              <a:close/>
                            </a:path>
                          </a:pathLst>
                        </a:custGeom>
                        <a:noFill/>
                        <a:ln cap="flat" cmpd="sng" w="15875">
                          <a:solidFill>
                            <a:srgbClr val="A5A5A5"/>
                          </a:solidFill>
                          <a:prstDash val="dashDot"/>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1"/>
                                <w:i w:val="0"/>
                                <w:smallCaps w:val="0"/>
                                <w:strike w:val="0"/>
                                <w:color w:val="000000"/>
                                <w:sz w:val="22"/>
                                <w:vertAlign w:val="baseline"/>
                              </w:rPr>
                              <w:t xml:space="preserve">Hvordan fungerer samarbejdet mellem dig og andre aspiranter bedst?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1"/>
                                <w:i w:val="0"/>
                                <w:smallCaps w:val="0"/>
                                <w:strike w:val="0"/>
                                <w:color w:val="000000"/>
                                <w:sz w:val="22"/>
                                <w:vertAlign w:val="baseline"/>
                              </w:rPr>
                            </w:r>
                            <w:r w:rsidDel="00000000" w:rsidR="00000000" w:rsidRPr="00000000">
                              <w:rPr>
                                <w:rFonts w:ascii="Georgia" w:cs="Georgia" w:eastAsia="Georgia" w:hAnsi="Georgia"/>
                                <w:b w:val="0"/>
                                <w:i w:val="0"/>
                                <w:smallCaps w:val="0"/>
                                <w:strike w:val="0"/>
                                <w:color w:val="000000"/>
                                <w:sz w:val="22"/>
                                <w:vertAlign w:val="baseline"/>
                              </w:rPr>
                              <w:t xml:space="preserve">Vi skal fungerer som et stærkt og fælles team - indadtil/naturligvis også udadtil.</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0"/>
                                <w:i w:val="0"/>
                                <w:smallCaps w:val="0"/>
                                <w:strike w:val="0"/>
                                <w:color w:val="000000"/>
                                <w:sz w:val="22"/>
                                <w:vertAlign w:val="baseline"/>
                              </w:rPr>
                            </w:r>
                            <w:r w:rsidDel="00000000" w:rsidR="00000000" w:rsidRPr="00000000">
                              <w:rPr>
                                <w:rFonts w:ascii="Georgia" w:cs="Georgia" w:eastAsia="Georgia" w:hAnsi="Georgia"/>
                                <w:b w:val="0"/>
                                <w:i w:val="0"/>
                                <w:smallCaps w:val="0"/>
                                <w:strike w:val="0"/>
                                <w:color w:val="000000"/>
                                <w:sz w:val="22"/>
                                <w:vertAlign w:val="baseline"/>
                              </w:rPr>
                              <w:t xml:space="preserve">Være åben, lyttende, samtalen er nerven i vores nærdemokrati. Gøre brug af vores </w:t>
                            </w:r>
                            <w:r w:rsidDel="00000000" w:rsidR="00000000" w:rsidRPr="00000000">
                              <w:rPr>
                                <w:rFonts w:ascii="Georgia" w:cs="Georgia" w:eastAsia="Georgia" w:hAnsi="Georgia"/>
                                <w:b w:val="1"/>
                                <w:i w:val="0"/>
                                <w:smallCaps w:val="0"/>
                                <w:strike w:val="0"/>
                                <w:color w:val="000000"/>
                                <w:sz w:val="22"/>
                                <w:vertAlign w:val="baseline"/>
                              </w:rPr>
                              <w:t xml:space="preserve">6</w:t>
                            </w:r>
                            <w:r w:rsidDel="00000000" w:rsidR="00000000" w:rsidRPr="00000000">
                              <w:rPr>
                                <w:rFonts w:ascii="Georgia" w:cs="Georgia" w:eastAsia="Georgia" w:hAnsi="Georgia"/>
                                <w:b w:val="0"/>
                                <w:i w:val="0"/>
                                <w:smallCaps w:val="0"/>
                                <w:strike w:val="0"/>
                                <w:color w:val="000000"/>
                                <w:sz w:val="22"/>
                                <w:vertAlign w:val="baseline"/>
                              </w:rPr>
                              <w:t xml:space="preserve"> værdier, og de</w:t>
                            </w:r>
                            <w:r w:rsidDel="00000000" w:rsidR="00000000" w:rsidRPr="00000000">
                              <w:rPr>
                                <w:rFonts w:ascii="Georgia" w:cs="Georgia" w:eastAsia="Georgia" w:hAnsi="Georgia"/>
                                <w:b w:val="1"/>
                                <w:i w:val="0"/>
                                <w:smallCaps w:val="0"/>
                                <w:strike w:val="0"/>
                                <w:color w:val="000000"/>
                                <w:sz w:val="22"/>
                                <w:vertAlign w:val="baseline"/>
                              </w:rPr>
                              <w:t xml:space="preserve"> 6</w:t>
                            </w:r>
                            <w:r w:rsidDel="00000000" w:rsidR="00000000" w:rsidRPr="00000000">
                              <w:rPr>
                                <w:rFonts w:ascii="Georgia" w:cs="Georgia" w:eastAsia="Georgia" w:hAnsi="Georgia"/>
                                <w:b w:val="0"/>
                                <w:i w:val="0"/>
                                <w:smallCaps w:val="0"/>
                                <w:strike w:val="0"/>
                                <w:color w:val="000000"/>
                                <w:sz w:val="22"/>
                                <w:vertAlign w:val="baseline"/>
                              </w:rPr>
                              <w:t xml:space="preserve"> dogmer som er står skrevet i vores landspolitiske program.</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0"/>
                                <w:i w:val="0"/>
                                <w:smallCaps w:val="0"/>
                                <w:strike w:val="0"/>
                                <w:color w:val="000000"/>
                                <w:sz w:val="22"/>
                                <w:vertAlign w:val="baseline"/>
                              </w:rPr>
                            </w:r>
                            <w:r w:rsidDel="00000000" w:rsidR="00000000" w:rsidRPr="00000000">
                              <w:rPr>
                                <w:rFonts w:ascii="Georgia" w:cs="Georgia" w:eastAsia="Georgia" w:hAnsi="Georgia"/>
                                <w:b w:val="0"/>
                                <w:i w:val="0"/>
                                <w:smallCaps w:val="0"/>
                                <w:strike w:val="0"/>
                                <w:color w:val="000000"/>
                                <w:sz w:val="22"/>
                                <w:vertAlign w:val="baseline"/>
                              </w:rPr>
                              <w:t xml:space="preserve">At kunne sige til og fra på en respektfuld måde. At kunne erkende ens svage/stærke sider.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0"/>
                                <w:i w:val="0"/>
                                <w:smallCaps w:val="0"/>
                                <w:strike w:val="0"/>
                                <w:color w:val="000000"/>
                                <w:sz w:val="22"/>
                                <w:vertAlign w:val="baseline"/>
                              </w:rPr>
                            </w:r>
                          </w:p>
                        </w:txbxContent>
                      </wps:txbx>
                      <wps:bodyPr anchorCtr="0" anchor="t" bIns="45700" lIns="88900" rIns="88900" tIns="45700"/>
                    </wps:wsp>
                  </a:graphicData>
                </a:graphic>
              </wp:anchor>
            </w:drawing>
          </mc:Choice>
          <mc:Fallback>
            <w:drawing>
              <wp:anchor allowOverlap="1" behindDoc="0" distB="0" distT="0" distL="114300" distR="114300" hidden="0" layoutInCell="0" locked="0" relativeHeight="0" simplePos="0">
                <wp:simplePos x="0" y="0"/>
                <wp:positionH relativeFrom="margin">
                  <wp:posOffset>-124776</wp:posOffset>
                </wp:positionH>
                <wp:positionV relativeFrom="paragraph">
                  <wp:posOffset>28575</wp:posOffset>
                </wp:positionV>
                <wp:extent cx="6146800" cy="1219200"/>
                <wp:effectExtent b="0" l="0" r="0" t="0"/>
                <wp:wrapSquare wrapText="bothSides" distB="0" distT="0" distL="114300" distR="114300"/>
                <wp:docPr id="5" name="image09.png"/>
                <a:graphic>
                  <a:graphicData uri="http://schemas.openxmlformats.org/drawingml/2006/picture">
                    <pic:pic>
                      <pic:nvPicPr>
                        <pic:cNvPr id="0" name="image09.png"/>
                        <pic:cNvPicPr preferRelativeResize="0"/>
                      </pic:nvPicPr>
                      <pic:blipFill>
                        <a:blip r:embed="rId6"/>
                        <a:srcRect/>
                        <a:stretch>
                          <a:fillRect/>
                        </a:stretch>
                      </pic:blipFill>
                      <pic:spPr>
                        <a:xfrm>
                          <a:off x="0" y="0"/>
                          <a:ext cx="6146800" cy="1219200"/>
                        </a:xfrm>
                        <a:prstGeom prst="rect"/>
                        <a:ln/>
                      </pic:spPr>
                    </pic:pic>
                  </a:graphicData>
                </a:graphic>
              </wp:anchor>
            </w:drawing>
          </mc:Fallback>
        </mc:AlternateContent>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-161924</wp:posOffset>
                </wp:positionH>
                <wp:positionV relativeFrom="paragraph">
                  <wp:posOffset>1819275</wp:posOffset>
                </wp:positionV>
                <wp:extent cx="6096000" cy="2019300"/>
                <wp:effectExtent b="0" l="0" r="0" t="0"/>
                <wp:wrapSquare wrapText="bothSides" distB="0" distT="0" distL="114300" distR="114300"/>
                <wp:docPr id="6" name=""/>
                <a:graphic>
                  <a:graphicData uri="http://schemas.microsoft.com/office/word/2010/wordprocessingShape">
                    <wps:wsp>
                      <wps:cNvSpPr/>
                      <wps:cNvPr id="6" name="Shape 6"/>
                      <wps:spPr>
                        <a:xfrm>
                          <a:off x="2302763" y="2776700"/>
                          <a:ext cx="6086474" cy="2006599"/>
                        </a:xfrm>
                        <a:custGeom>
                          <a:pathLst>
                            <a:path extrusionOk="0" h="2006600" w="6086475">
                              <a:moveTo>
                                <a:pt x="0" y="0"/>
                              </a:moveTo>
                              <a:lnTo>
                                <a:pt x="0" y="2006600"/>
                              </a:lnTo>
                              <a:lnTo>
                                <a:pt x="6086475" y="2006600"/>
                              </a:lnTo>
                              <a:lnTo>
                                <a:pt x="6086475" y="0"/>
                              </a:lnTo>
                              <a:close/>
                            </a:path>
                          </a:pathLst>
                        </a:custGeom>
                        <a:noFill/>
                        <a:ln cap="flat" cmpd="sng" w="15875">
                          <a:solidFill>
                            <a:srgbClr val="A5A5A5"/>
                          </a:solidFill>
                          <a:prstDash val="dashDot"/>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1"/>
                                <w:i w:val="0"/>
                                <w:smallCaps w:val="0"/>
                                <w:strike w:val="0"/>
                                <w:color w:val="000000"/>
                                <w:sz w:val="22"/>
                                <w:vertAlign w:val="baseline"/>
                              </w:rPr>
                              <w:t xml:space="preserve">Hvad er de vigtigste politiske visioner for Alternativet i byrådet? Formulér dem gerne også med konkrete eksempler på politik.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At have fokus på en</w:t>
                            </w:r>
                            <w:r w:rsidDel="00000000" w:rsidR="00000000" w:rsidRPr="00000000">
                              <w:rPr>
                                <w:rFonts w:ascii="Georgia" w:cs="Georgia" w:eastAsia="Georgia" w:hAnsi="Georgia"/>
                                <w:b w:val="1"/>
                                <w:i w:val="0"/>
                                <w:smallCaps w:val="0"/>
                                <w:strike w:val="0"/>
                                <w:color w:val="000000"/>
                                <w:sz w:val="22"/>
                                <w:vertAlign w:val="baseline"/>
                              </w:rPr>
                              <w:t xml:space="preserve"> </w:t>
                            </w:r>
                            <w:r w:rsidDel="00000000" w:rsidR="00000000" w:rsidRPr="00000000">
                              <w:rPr>
                                <w:rFonts w:ascii="Georgia" w:cs="Georgia" w:eastAsia="Georgia" w:hAnsi="Georgia"/>
                                <w:b w:val="1"/>
                                <w:i w:val="0"/>
                                <w:smallCaps w:val="0"/>
                                <w:strike w:val="0"/>
                                <w:color w:val="70ad47"/>
                                <w:sz w:val="20"/>
                                <w:vertAlign w:val="baseline"/>
                              </w:rPr>
                              <w:t xml:space="preserve">Værdi-baseret</w:t>
                            </w:r>
                            <w:r w:rsidDel="00000000" w:rsidR="00000000" w:rsidRPr="00000000">
                              <w:rPr>
                                <w:rFonts w:ascii="Calibri" w:cs="Calibri" w:eastAsia="Calibri" w:hAnsi="Calibri"/>
                                <w:b w:val="0"/>
                                <w:i w:val="0"/>
                                <w:smallCaps w:val="0"/>
                                <w:strike w:val="0"/>
                                <w:color w:val="000000"/>
                                <w:sz w:val="22"/>
                                <w:vertAlign w:val="baseline"/>
                              </w:rPr>
                              <w:t xml:space="preserve">, grøn </w:t>
                            </w:r>
                            <w:r w:rsidDel="00000000" w:rsidR="00000000" w:rsidRPr="00000000">
                              <w:rPr>
                                <w:rFonts w:ascii="Calibri" w:cs="Calibri" w:eastAsia="Calibri" w:hAnsi="Calibri"/>
                                <w:b w:val="0"/>
                                <w:i w:val="0"/>
                                <w:smallCaps w:val="0"/>
                                <w:strike w:val="0"/>
                                <w:color w:val="70ad47"/>
                                <w:sz w:val="22"/>
                                <w:vertAlign w:val="baseline"/>
                              </w:rPr>
                              <w:t xml:space="preserve">og</w:t>
                            </w:r>
                            <w:r w:rsidDel="00000000" w:rsidR="00000000" w:rsidRPr="00000000">
                              <w:rPr>
                                <w:rFonts w:ascii="Calibri" w:cs="Calibri" w:eastAsia="Calibri" w:hAnsi="Calibri"/>
                                <w:b w:val="0"/>
                                <w:i w:val="0"/>
                                <w:smallCaps w:val="0"/>
                                <w:strike w:val="0"/>
                                <w:color w:val="000000"/>
                                <w:sz w:val="22"/>
                                <w:vertAlign w:val="baseline"/>
                              </w:rPr>
                              <w:t xml:space="preserve"> bæredygtig dagsorden der peger frem mod 2025-30.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At få gennemført de beslutningsforslag  vi i fællesskab finder frem til fra bestyrelsen, medlemmerne og fra de nuværende /kommende kurser og workshop.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At arbejde videre med vores cirkel visionsspil, skabende borgere, Kulturel forvandling og Grøn  iværksætteri, erhvervsudvikling, DGH version 2, grøn folkeoplysning, sund levevis, og inddragelse af kommunens borgere, by og land.</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88900" rIns="88900" tIns="45700"/>
                    </wps:wsp>
                  </a:graphicData>
                </a:graphic>
              </wp:anchor>
            </w:drawing>
          </mc:Choice>
          <mc:Fallback>
            <w:drawing>
              <wp:anchor allowOverlap="1" behindDoc="0" distB="0" distT="0" distL="114300" distR="114300" hidden="0" layoutInCell="0" locked="0" relativeHeight="0" simplePos="0">
                <wp:simplePos x="0" y="0"/>
                <wp:positionH relativeFrom="margin">
                  <wp:posOffset>-161924</wp:posOffset>
                </wp:positionH>
                <wp:positionV relativeFrom="paragraph">
                  <wp:posOffset>1819275</wp:posOffset>
                </wp:positionV>
                <wp:extent cx="6096000" cy="2019300"/>
                <wp:effectExtent b="0" l="0" r="0" t="0"/>
                <wp:wrapSquare wrapText="bothSides" distB="0" distT="0" distL="114300" distR="114300"/>
                <wp:docPr id="6"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6096000" cy="20193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-161924</wp:posOffset>
                </wp:positionH>
                <wp:positionV relativeFrom="paragraph">
                  <wp:posOffset>28575</wp:posOffset>
                </wp:positionV>
                <wp:extent cx="6096000" cy="1612900"/>
                <wp:effectExtent b="0" l="0" r="0" t="0"/>
                <wp:wrapSquare wrapText="bothSides" distB="0" distT="0" distL="114300" distR="114300"/>
                <wp:docPr id="2" name=""/>
                <a:graphic>
                  <a:graphicData uri="http://schemas.microsoft.com/office/word/2010/wordprocessingShape">
                    <wps:wsp>
                      <wps:cNvSpPr/>
                      <wps:cNvPr id="2" name="Shape 2"/>
                      <wps:spPr>
                        <a:xfrm>
                          <a:off x="2302763" y="2976725"/>
                          <a:ext cx="6086474" cy="1606549"/>
                        </a:xfrm>
                        <a:custGeom>
                          <a:pathLst>
                            <a:path extrusionOk="0" h="1606550" w="6086475">
                              <a:moveTo>
                                <a:pt x="0" y="0"/>
                              </a:moveTo>
                              <a:lnTo>
                                <a:pt x="0" y="1606550"/>
                              </a:lnTo>
                              <a:lnTo>
                                <a:pt x="6086475" y="1606550"/>
                              </a:lnTo>
                              <a:lnTo>
                                <a:pt x="6086475" y="0"/>
                              </a:lnTo>
                              <a:close/>
                            </a:path>
                          </a:pathLst>
                        </a:custGeom>
                        <a:noFill/>
                        <a:ln cap="flat" cmpd="sng" w="15875">
                          <a:solidFill>
                            <a:srgbClr val="A5A5A5"/>
                          </a:solidFill>
                          <a:prstDash val="dashDot"/>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1"/>
                                <w:i w:val="0"/>
                                <w:smallCaps w:val="0"/>
                                <w:strike w:val="0"/>
                                <w:color w:val="000000"/>
                                <w:sz w:val="22"/>
                                <w:vertAlign w:val="baseline"/>
                              </w:rPr>
                              <w:t xml:space="preserve">Hvordan kunne du tænke dig at samarbejde med frivillige, medlemmer både som kandidat og/eller som folkevalgt?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1"/>
                                <w:i w:val="0"/>
                                <w:smallCaps w:val="0"/>
                                <w:strike w:val="0"/>
                                <w:color w:val="000000"/>
                                <w:sz w:val="22"/>
                                <w:vertAlign w:val="baseline"/>
                              </w:rPr>
                            </w:r>
                            <w:r w:rsidDel="00000000" w:rsidR="00000000" w:rsidRPr="00000000">
                              <w:rPr>
                                <w:rFonts w:ascii="Georgia" w:cs="Georgia" w:eastAsia="Georgia" w:hAnsi="Georgia"/>
                                <w:b w:val="0"/>
                                <w:i w:val="0"/>
                                <w:smallCaps w:val="0"/>
                                <w:strike w:val="0"/>
                                <w:color w:val="000000"/>
                                <w:sz w:val="22"/>
                                <w:vertAlign w:val="baseline"/>
                              </w:rPr>
                              <w:t xml:space="preserve">Støttende, inspirere, og jeg holde meget af at samarbejde med og lytte til andre frivillige/medlemmerne. Det vil jeg gøre endnu mere brug af, så jeg kan lære mere. Selvom jeg kender forskellige og mange dele af livet, er der for mig altid nye indsigter, muligheder, nye perspektiver. Jeg vil bidrage med at gøre alternative i Køge til en aktiv, frisk og stærk lokal afdeling. At støtte, hjælpe og træne, sparrer med hinanden og finde måder/metoder til at samarbejde på, der er til gavn for medlemmerne, kandidaterne og alternativet i Køge.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0"/>
                                <w:i w:val="0"/>
                                <w:smallCaps w:val="0"/>
                                <w:strike w:val="0"/>
                                <w:color w:val="000000"/>
                                <w:sz w:val="22"/>
                                <w:vertAlign w:val="baseline"/>
                              </w:rPr>
                            </w:r>
                          </w:p>
                        </w:txbxContent>
                      </wps:txbx>
                      <wps:bodyPr anchorCtr="0" anchor="t" bIns="45700" lIns="88900" rIns="88900" tIns="45700"/>
                    </wps:wsp>
                  </a:graphicData>
                </a:graphic>
              </wp:anchor>
            </w:drawing>
          </mc:Choice>
          <mc:Fallback>
            <w:drawing>
              <wp:anchor allowOverlap="1" behindDoc="0" distB="0" distT="0" distL="114300" distR="114300" hidden="0" layoutInCell="0" locked="0" relativeHeight="0" simplePos="0">
                <wp:simplePos x="0" y="0"/>
                <wp:positionH relativeFrom="margin">
                  <wp:posOffset>-161924</wp:posOffset>
                </wp:positionH>
                <wp:positionV relativeFrom="paragraph">
                  <wp:posOffset>28575</wp:posOffset>
                </wp:positionV>
                <wp:extent cx="6096000" cy="1612900"/>
                <wp:effectExtent b="0" l="0" r="0" t="0"/>
                <wp:wrapSquare wrapText="bothSides" distB="0" distT="0" distL="114300" distR="114300"/>
                <wp:docPr id="2" name="image03.png"/>
                <a:graphic>
                  <a:graphicData uri="http://schemas.openxmlformats.org/drawingml/2006/picture">
                    <pic:pic>
                      <pic:nvPicPr>
                        <pic:cNvPr id="0" name="image03.png"/>
                        <pic:cNvPicPr preferRelativeResize="0"/>
                      </pic:nvPicPr>
                      <pic:blipFill>
                        <a:blip r:embed="rId8"/>
                        <a:srcRect/>
                        <a:stretch>
                          <a:fillRect/>
                        </a:stretch>
                      </pic:blipFill>
                      <pic:spPr>
                        <a:xfrm>
                          <a:off x="0" y="0"/>
                          <a:ext cx="6096000" cy="1612900"/>
                        </a:xfrm>
                        <a:prstGeom prst="rect"/>
                        <a:ln/>
                      </pic:spPr>
                    </pic:pic>
                  </a:graphicData>
                </a:graphic>
              </wp:anchor>
            </w:drawing>
          </mc:Fallback>
        </mc:AlternateContent>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-161924</wp:posOffset>
                </wp:positionH>
                <wp:positionV relativeFrom="paragraph">
                  <wp:posOffset>123825</wp:posOffset>
                </wp:positionV>
                <wp:extent cx="6096000" cy="1397000"/>
                <wp:effectExtent b="0" l="0" r="0" t="0"/>
                <wp:wrapSquare wrapText="bothSides" distB="0" distT="0" distL="114300" distR="114300"/>
                <wp:docPr id="3" name=""/>
                <a:graphic>
                  <a:graphicData uri="http://schemas.microsoft.com/office/word/2010/wordprocessingShape">
                    <wps:wsp>
                      <wps:cNvSpPr/>
                      <wps:cNvPr id="3" name="Shape 3"/>
                      <wps:spPr>
                        <a:xfrm>
                          <a:off x="2302763" y="3084675"/>
                          <a:ext cx="6086474" cy="1390649"/>
                        </a:xfrm>
                        <a:custGeom>
                          <a:pathLst>
                            <a:path extrusionOk="0" h="1390650" w="6086475">
                              <a:moveTo>
                                <a:pt x="0" y="0"/>
                              </a:moveTo>
                              <a:lnTo>
                                <a:pt x="0" y="1390650"/>
                              </a:lnTo>
                              <a:lnTo>
                                <a:pt x="6086475" y="1390650"/>
                              </a:lnTo>
                              <a:lnTo>
                                <a:pt x="6086475" y="0"/>
                              </a:lnTo>
                              <a:close/>
                            </a:path>
                          </a:pathLst>
                        </a:custGeom>
                        <a:noFill/>
                        <a:ln cap="flat" cmpd="sng" w="15875">
                          <a:solidFill>
                            <a:srgbClr val="A5A5A5"/>
                          </a:solidFill>
                          <a:prstDash val="dashDot"/>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1"/>
                                <w:i w:val="0"/>
                                <w:smallCaps w:val="0"/>
                                <w:strike w:val="0"/>
                                <w:color w:val="000000"/>
                                <w:sz w:val="22"/>
                                <w:vertAlign w:val="baseline"/>
                              </w:rPr>
                              <w:t xml:space="preserve">Hvad ønsker du at lære – og lære at kende – i aspirantperioden?</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At få mere forståelse, viden og læring fra bestyrelsen, kandidaterne, og medlemmerne mf.</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At kunne håndtere de nye udfordringer der følger med i, at opstille som kandidat for et " nyt grønt bæredygtig parti. Møde lokal befolkningen der hvor de bor og lever, være synlig gennem deltagelse i debatter, være aktiv i skrevne og levende medier. Være imødekommende for andre mennesker meninger, og holdninger - være ydmyg overfor vores politiske modstandere. </w:t>
                            </w:r>
                          </w:p>
                        </w:txbxContent>
                      </wps:txbx>
                      <wps:bodyPr anchorCtr="0" anchor="t" bIns="45700" lIns="88900" rIns="88900" tIns="45700"/>
                    </wps:wsp>
                  </a:graphicData>
                </a:graphic>
              </wp:anchor>
            </w:drawing>
          </mc:Choice>
          <mc:Fallback>
            <w:drawing>
              <wp:anchor allowOverlap="1" behindDoc="0" distB="0" distT="0" distL="114300" distR="114300" hidden="0" layoutInCell="0" locked="0" relativeHeight="0" simplePos="0">
                <wp:simplePos x="0" y="0"/>
                <wp:positionH relativeFrom="margin">
                  <wp:posOffset>-161924</wp:posOffset>
                </wp:positionH>
                <wp:positionV relativeFrom="paragraph">
                  <wp:posOffset>123825</wp:posOffset>
                </wp:positionV>
                <wp:extent cx="6096000" cy="1397000"/>
                <wp:effectExtent b="0" l="0" r="0" t="0"/>
                <wp:wrapSquare wrapText="bothSides" distB="0" distT="0" distL="114300" distR="114300"/>
                <wp:docPr id="3" name="image05.png"/>
                <a:graphic>
                  <a:graphicData uri="http://schemas.openxmlformats.org/drawingml/2006/picture">
                    <pic:pic>
                      <pic:nvPicPr>
                        <pic:cNvPr id="0" name="image05.png"/>
                        <pic:cNvPicPr preferRelativeResize="0"/>
                      </pic:nvPicPr>
                      <pic:blipFill>
                        <a:blip r:embed="rId9"/>
                        <a:srcRect/>
                        <a:stretch>
                          <a:fillRect/>
                        </a:stretch>
                      </pic:blipFill>
                      <pic:spPr>
                        <a:xfrm>
                          <a:off x="0" y="0"/>
                          <a:ext cx="6096000" cy="1397000"/>
                        </a:xfrm>
                        <a:prstGeom prst="rect"/>
                        <a:ln/>
                      </pic:spPr>
                    </pic:pic>
                  </a:graphicData>
                </a:graphic>
              </wp:anchor>
            </w:drawing>
          </mc:Fallback>
        </mc:AlternateContent>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sectPr>
      <w:headerReference r:id="rId10" w:type="default"/>
      <w:footerReference r:id="rId11" w:type="default"/>
      <w:pgSz w:h="16838" w:w="11906"/>
      <w:pgMar w:bottom="1701" w:top="1701"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819"/>
        <w:tab w:val="right" w:pos="9638"/>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819"/>
        <w:tab w:val="right" w:pos="9638"/>
      </w:tabs>
      <w:spacing w:after="0" w:before="708" w:line="240" w:lineRule="auto"/>
      <w:ind w:left="0" w:right="0" w:firstLine="0"/>
      <w:contextualSpacing w:val="0"/>
      <w:jc w:val="left"/>
      <w:rPr>
        <w:rFonts w:ascii="Georgia" w:cs="Georgia" w:eastAsia="Georgia" w:hAnsi="Georgia"/>
        <w:b w:val="1"/>
        <w:i w:val="0"/>
        <w:smallCaps w:val="1"/>
        <w:strike w:val="0"/>
        <w:color w:val="000000"/>
        <w:sz w:val="36"/>
        <w:szCs w:val="36"/>
        <w:u w:val="none"/>
        <w:vertAlign w:val="baseline"/>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2547697</wp:posOffset>
          </wp:positionH>
          <wp:positionV relativeFrom="paragraph">
            <wp:posOffset>0</wp:posOffset>
          </wp:positionV>
          <wp:extent cx="2852343" cy="106680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852343" cy="1066800"/>
                  </a:xfrm>
                  <a:prstGeom prst="rect"/>
                  <a:ln/>
                </pic:spPr>
              </pic:pic>
            </a:graphicData>
          </a:graphic>
        </wp:anchor>
      </w:drawing>
    </w:r>
  </w:p>
  <w:p w:rsidR="00000000" w:rsidDel="00000000" w:rsidP="00000000" w:rsidRDefault="00000000" w:rsidRPr="00000000">
    <w:pPr>
      <w:keepNext w:val="0"/>
      <w:keepLines w:val="0"/>
      <w:widowControl w:val="0"/>
      <w:pBdr/>
      <w:tabs>
        <w:tab w:val="center" w:pos="4819"/>
        <w:tab w:val="right" w:pos="9638"/>
      </w:tabs>
      <w:spacing w:after="0" w:before="0" w:line="240" w:lineRule="auto"/>
      <w:ind w:left="0" w:right="0" w:firstLine="0"/>
      <w:contextualSpacing w:val="0"/>
      <w:jc w:val="left"/>
      <w:rPr>
        <w:rFonts w:ascii="Georgia" w:cs="Georgia" w:eastAsia="Georgia" w:hAnsi="Georgia"/>
        <w:b w:val="1"/>
        <w:i w:val="0"/>
        <w:smallCaps w:val="1"/>
        <w:strike w:val="0"/>
        <w:color w:val="000000"/>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819"/>
        <w:tab w:val="right" w:pos="9638"/>
      </w:tabs>
      <w:spacing w:after="0" w:before="0" w:line="240" w:lineRule="auto"/>
      <w:ind w:left="0" w:right="0" w:firstLine="0"/>
      <w:contextualSpacing w:val="0"/>
      <w:jc w:val="left"/>
      <w:rPr>
        <w:rFonts w:ascii="Georgia" w:cs="Georgia" w:eastAsia="Georgia" w:hAnsi="Georgia"/>
        <w:b w:val="1"/>
        <w:i w:val="0"/>
        <w:smallCaps w:val="1"/>
        <w:strike w:val="0"/>
        <w:color w:val="000000"/>
        <w:sz w:val="24"/>
        <w:szCs w:val="24"/>
        <w:u w:val="none"/>
        <w:vertAlign w:val="baseline"/>
      </w:rPr>
    </w:pPr>
    <w:r w:rsidDel="00000000" w:rsidR="00000000" w:rsidRPr="00000000">
      <w:rPr>
        <w:rFonts w:ascii="Georgia" w:cs="Georgia" w:eastAsia="Georgia" w:hAnsi="Georgia"/>
        <w:b w:val="1"/>
        <w:color w:val="70ad47"/>
        <w:sz w:val="28"/>
        <w:szCs w:val="28"/>
        <w:rtl w:val="0"/>
      </w:rPr>
      <w:t xml:space="preserve">Mickal P. N. Andersen </w:t>
    </w:r>
    <w:r w:rsidDel="00000000" w:rsidR="00000000" w:rsidRPr="00000000">
      <w:rPr>
        <w:rFonts w:ascii="Georgia" w:cs="Georgia" w:eastAsia="Georgia" w:hAnsi="Georgia"/>
        <w:b w:val="1"/>
        <w:i w:val="0"/>
        <w:smallCaps w:val="1"/>
        <w:strike w:val="0"/>
        <w:color w:val="000000"/>
        <w:sz w:val="24"/>
        <w:szCs w:val="24"/>
        <w:u w:val="none"/>
        <w:vertAlign w:val="baseline"/>
        <w:rtl w:val="0"/>
      </w:rPr>
      <w:t xml:space="preserve">ASPIRANTGRUNDLAG</w:t>
    </w:r>
    <w:r w:rsidDel="00000000" w:rsidR="00000000" w:rsidRPr="00000000">
      <w:rPr>
        <w:rFonts w:ascii="Georgia" w:cs="Georgia" w:eastAsia="Georgia" w:hAnsi="Georgia"/>
        <w:b w:val="1"/>
        <w:smallCaps w:val="1"/>
        <w:sz w:val="24"/>
        <w:szCs w:val="24"/>
        <w:rtl w:val="0"/>
      </w:rPr>
      <w:t xml:space="preserve"> </w:t>
    </w:r>
    <w:r w:rsidDel="00000000" w:rsidR="00000000" w:rsidRPr="00000000">
      <w:rPr>
        <w:rFonts w:ascii="Georgia" w:cs="Georgia" w:eastAsia="Georgia" w:hAnsi="Georgia"/>
        <w:b w:val="1"/>
        <w:i w:val="0"/>
        <w:smallCaps w:val="1"/>
        <w:strike w:val="0"/>
        <w:color w:val="000000"/>
        <w:sz w:val="24"/>
        <w:szCs w:val="24"/>
        <w:u w:val="none"/>
        <w:vertAlign w:val="baseline"/>
        <w:rtl w:val="0"/>
      </w:rPr>
      <w:t xml:space="preserve">KOMMUNALVALG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05.png"/><Relationship Id="rId5" Type="http://schemas.openxmlformats.org/officeDocument/2006/relationships/image" Target="media/image07.png"/><Relationship Id="rId6" Type="http://schemas.openxmlformats.org/officeDocument/2006/relationships/image" Target="media/image09.png"/><Relationship Id="rId7" Type="http://schemas.openxmlformats.org/officeDocument/2006/relationships/image" Target="media/image11.png"/><Relationship Id="rId8" Type="http://schemas.openxmlformats.org/officeDocument/2006/relationships/image" Target="media/image03.png"/></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