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2909" w14:textId="736B9E9C" w:rsidR="005E63C7" w:rsidRDefault="00A020C0">
      <w:r>
        <w:rPr>
          <w:b/>
          <w:sz w:val="32"/>
          <w:szCs w:val="32"/>
        </w:rPr>
        <w:t>Bestyrelsens f</w:t>
      </w:r>
      <w:r w:rsidR="00A53BCC" w:rsidRPr="00133ECF">
        <w:rPr>
          <w:b/>
          <w:sz w:val="32"/>
          <w:szCs w:val="32"/>
        </w:rPr>
        <w:t xml:space="preserve">orslag til vedtægtsændringer </w:t>
      </w:r>
      <w:r>
        <w:rPr>
          <w:b/>
          <w:sz w:val="32"/>
          <w:szCs w:val="32"/>
        </w:rPr>
        <w:t xml:space="preserve">for </w:t>
      </w:r>
      <w:r w:rsidR="00A53BCC" w:rsidRPr="00133ECF">
        <w:rPr>
          <w:b/>
          <w:sz w:val="32"/>
          <w:szCs w:val="32"/>
        </w:rPr>
        <w:t>Alternativet København</w:t>
      </w:r>
      <w:r w:rsidR="00BF1816" w:rsidRPr="00133ECF">
        <w:rPr>
          <w:b/>
          <w:sz w:val="32"/>
          <w:szCs w:val="32"/>
        </w:rPr>
        <w:t xml:space="preserve"> til årsmøde januar </w:t>
      </w:r>
      <w:r>
        <w:rPr>
          <w:b/>
          <w:sz w:val="32"/>
          <w:szCs w:val="32"/>
        </w:rPr>
        <w:t>2019</w:t>
      </w:r>
    </w:p>
    <w:p w14:paraId="20AD1751" w14:textId="77777777" w:rsidR="00E74801" w:rsidRDefault="00E74801"/>
    <w:tbl>
      <w:tblPr>
        <w:tblStyle w:val="Tabel-Gitter"/>
        <w:tblW w:w="0" w:type="auto"/>
        <w:tblLook w:val="04A0" w:firstRow="1" w:lastRow="0" w:firstColumn="1" w:lastColumn="0" w:noHBand="0" w:noVBand="1"/>
      </w:tblPr>
      <w:tblGrid>
        <w:gridCol w:w="5500"/>
        <w:gridCol w:w="4121"/>
        <w:gridCol w:w="3805"/>
      </w:tblGrid>
      <w:tr w:rsidR="00944066" w14:paraId="76B15C1E" w14:textId="77777777" w:rsidTr="00A53BCC">
        <w:tc>
          <w:tcPr>
            <w:tcW w:w="0" w:type="auto"/>
          </w:tcPr>
          <w:p w14:paraId="079A3AE1" w14:textId="77777777" w:rsidR="00A53BCC" w:rsidRPr="00133ECF" w:rsidRDefault="00A53BCC">
            <w:pPr>
              <w:rPr>
                <w:b/>
                <w:i/>
                <w:sz w:val="24"/>
                <w:szCs w:val="24"/>
              </w:rPr>
            </w:pPr>
            <w:r w:rsidRPr="00133ECF">
              <w:rPr>
                <w:b/>
                <w:i/>
                <w:sz w:val="24"/>
                <w:szCs w:val="24"/>
              </w:rPr>
              <w:t>Nuværende vedtægter</w:t>
            </w:r>
          </w:p>
        </w:tc>
        <w:tc>
          <w:tcPr>
            <w:tcW w:w="0" w:type="auto"/>
          </w:tcPr>
          <w:p w14:paraId="42D17FE9" w14:textId="77777777" w:rsidR="00A53BCC" w:rsidRPr="00133ECF" w:rsidRDefault="00A53BCC">
            <w:pPr>
              <w:rPr>
                <w:b/>
                <w:i/>
                <w:sz w:val="24"/>
                <w:szCs w:val="24"/>
              </w:rPr>
            </w:pPr>
            <w:r w:rsidRPr="00133ECF">
              <w:rPr>
                <w:b/>
                <w:i/>
                <w:sz w:val="24"/>
                <w:szCs w:val="24"/>
              </w:rPr>
              <w:t>Forslag</w:t>
            </w:r>
          </w:p>
        </w:tc>
        <w:tc>
          <w:tcPr>
            <w:tcW w:w="0" w:type="auto"/>
          </w:tcPr>
          <w:p w14:paraId="7A24F3FE" w14:textId="77777777" w:rsidR="00A53BCC" w:rsidRPr="00133ECF" w:rsidRDefault="00A53BCC">
            <w:pPr>
              <w:rPr>
                <w:b/>
                <w:i/>
                <w:sz w:val="24"/>
                <w:szCs w:val="24"/>
              </w:rPr>
            </w:pPr>
            <w:r w:rsidRPr="00133ECF">
              <w:rPr>
                <w:b/>
                <w:i/>
                <w:sz w:val="24"/>
                <w:szCs w:val="24"/>
              </w:rPr>
              <w:t>Kommentar</w:t>
            </w:r>
          </w:p>
        </w:tc>
      </w:tr>
      <w:tr w:rsidR="00944066" w14:paraId="0A15B246" w14:textId="77777777" w:rsidTr="00A53BCC">
        <w:tc>
          <w:tcPr>
            <w:tcW w:w="0" w:type="auto"/>
          </w:tcPr>
          <w:p w14:paraId="573D7854" w14:textId="77777777" w:rsidR="00261362" w:rsidRDefault="00B73544">
            <w:r>
              <w:t xml:space="preserve">§6, </w:t>
            </w:r>
            <w:proofErr w:type="spellStart"/>
            <w:r>
              <w:t>stk</w:t>
            </w:r>
            <w:proofErr w:type="spellEnd"/>
            <w:r>
              <w:t xml:space="preserve"> 1</w:t>
            </w:r>
          </w:p>
          <w:p w14:paraId="0D27ED0D" w14:textId="5D4478E8" w:rsidR="00B73544" w:rsidRDefault="00B73544">
            <w:r>
              <w:t>Kommuneforeningen har det primære ansvar for aktiviteter i bevægelses- og partir</w:t>
            </w:r>
            <w:r w:rsidR="00A020C0">
              <w:t>e</w:t>
            </w:r>
            <w:r>
              <w:t>gi i det geografiske område kommuneforeningen dækker. Dette omfatter aktivisme, projekter og opstilling af kandidater til kommunalvalg og indstilling af kandidater til folketingsvalg</w:t>
            </w:r>
          </w:p>
        </w:tc>
        <w:tc>
          <w:tcPr>
            <w:tcW w:w="0" w:type="auto"/>
          </w:tcPr>
          <w:p w14:paraId="4FBDD2D4" w14:textId="386662F3" w:rsidR="00A53BCC" w:rsidRDefault="005C11B0">
            <w:r>
              <w:t>Uændret</w:t>
            </w:r>
          </w:p>
        </w:tc>
        <w:tc>
          <w:tcPr>
            <w:tcW w:w="0" w:type="auto"/>
          </w:tcPr>
          <w:p w14:paraId="2375592A" w14:textId="33FF4390" w:rsidR="00A53BCC" w:rsidRDefault="00FB1220">
            <w:r>
              <w:t>Uddybes i §13</w:t>
            </w:r>
          </w:p>
          <w:p w14:paraId="404DF751" w14:textId="796F8E7C" w:rsidR="00B73544" w:rsidRDefault="00B73544"/>
        </w:tc>
      </w:tr>
      <w:tr w:rsidR="00944066" w14:paraId="1172AC91" w14:textId="77777777" w:rsidTr="00A53BCC">
        <w:tc>
          <w:tcPr>
            <w:tcW w:w="0" w:type="auto"/>
          </w:tcPr>
          <w:p w14:paraId="3701E12E" w14:textId="77777777" w:rsidR="00B73544" w:rsidRDefault="00B73544" w:rsidP="00B73544">
            <w:r>
              <w:t xml:space="preserve">§10 </w:t>
            </w:r>
            <w:proofErr w:type="spellStart"/>
            <w:r>
              <w:t>stk</w:t>
            </w:r>
            <w:proofErr w:type="spellEnd"/>
            <w:r>
              <w:t xml:space="preserve"> 1</w:t>
            </w:r>
          </w:p>
          <w:p w14:paraId="7D64E4B8" w14:textId="2993D465" w:rsidR="00B73544" w:rsidRDefault="00B73544" w:rsidP="00B73544">
            <w:r>
              <w:t xml:space="preserve">Kommuneforeningens arbejde ledes af en bestyrelse bestående af 7 mandater og 2 suppleantmandater. Bestyrelsen er valgt for en </w:t>
            </w:r>
            <w:proofErr w:type="gramStart"/>
            <w:r>
              <w:t>1 årig</w:t>
            </w:r>
            <w:proofErr w:type="gramEnd"/>
            <w:r>
              <w:t xml:space="preserve"> periode. Valgperioden kan dog strækkes op til 18 måneder, hvis dette besluttes af foreningens medlemmer i forbindelse med valget. Det er muligt at opstille til bestyrelsen i </w:t>
            </w:r>
            <w:proofErr w:type="spellStart"/>
            <w:r>
              <w:t>to-personers</w:t>
            </w:r>
            <w:proofErr w:type="spellEnd"/>
            <w:r>
              <w:t xml:space="preserve"> makkerskab. Hvert af de eventuelle makkerskab</w:t>
            </w:r>
            <w:r w:rsidR="00A020C0">
              <w:t>er</w:t>
            </w:r>
            <w:r>
              <w:t xml:space="preserve"> deles om ét mandat og dermed én stemme i bestyrelsen.</w:t>
            </w:r>
          </w:p>
        </w:tc>
        <w:tc>
          <w:tcPr>
            <w:tcW w:w="0" w:type="auto"/>
          </w:tcPr>
          <w:p w14:paraId="22A75703" w14:textId="307FD627" w:rsidR="00B73544" w:rsidRDefault="00FB1220" w:rsidP="00B73544">
            <w:r>
              <w:t>Uændret</w:t>
            </w:r>
          </w:p>
        </w:tc>
        <w:tc>
          <w:tcPr>
            <w:tcW w:w="0" w:type="auto"/>
          </w:tcPr>
          <w:p w14:paraId="51DE053B" w14:textId="4BF5F6E8" w:rsidR="00B73544" w:rsidRDefault="000244D5" w:rsidP="00B73544">
            <w:r>
              <w:t xml:space="preserve">Til årsmødet 2017 blev </w:t>
            </w:r>
            <w:proofErr w:type="gramStart"/>
            <w:r>
              <w:t xml:space="preserve">foreslået </w:t>
            </w:r>
            <w:r w:rsidR="00B73544">
              <w:t xml:space="preserve"> minimum</w:t>
            </w:r>
            <w:proofErr w:type="gramEnd"/>
            <w:r w:rsidR="00B73544">
              <w:t xml:space="preserve"> 5 og maksimalt 7 mandater samt evt. 2 suppleanter, altså indskrænkning</w:t>
            </w:r>
            <w:r>
              <w:t>. Det er ikke hensigtsmæssigt.</w:t>
            </w:r>
          </w:p>
          <w:p w14:paraId="08C1E4C9" w14:textId="09A15216" w:rsidR="00FB1220" w:rsidRDefault="00FB1220" w:rsidP="00B73544">
            <w:r>
              <w:t>De</w:t>
            </w:r>
            <w:r w:rsidR="00A020C0">
              <w:t>r</w:t>
            </w:r>
            <w:r>
              <w:t xml:space="preserve"> er jævnligt forslag om rullende udskiftning og </w:t>
            </w:r>
            <w:proofErr w:type="gramStart"/>
            <w:r>
              <w:t>2 årige</w:t>
            </w:r>
            <w:proofErr w:type="gramEnd"/>
            <w:r>
              <w:t xml:space="preserve"> valgperioder, men det forhindrer jo, at de samme kan blive genvalgt eller en bestyrelse kan gå af samlet</w:t>
            </w:r>
          </w:p>
        </w:tc>
      </w:tr>
      <w:tr w:rsidR="00944066" w14:paraId="10353A04" w14:textId="77777777" w:rsidTr="00A53BCC">
        <w:tc>
          <w:tcPr>
            <w:tcW w:w="0" w:type="auto"/>
          </w:tcPr>
          <w:p w14:paraId="02C484BB" w14:textId="77777777" w:rsidR="00B73544" w:rsidRDefault="00B73544" w:rsidP="00B73544">
            <w:r>
              <w:t>§10 stk.2</w:t>
            </w:r>
          </w:p>
          <w:p w14:paraId="7752FD55" w14:textId="4824BEB8" w:rsidR="00B73544" w:rsidRDefault="00B73544" w:rsidP="00B73544">
            <w:r>
              <w:t xml:space="preserve">Bestyrelsen konstituerer sig selv med </w:t>
            </w:r>
            <w:proofErr w:type="spellStart"/>
            <w:r>
              <w:t>forperson</w:t>
            </w:r>
            <w:proofErr w:type="spellEnd"/>
            <w:r>
              <w:t xml:space="preserve">, </w:t>
            </w:r>
            <w:proofErr w:type="spellStart"/>
            <w:r>
              <w:t>næstforperson</w:t>
            </w:r>
            <w:proofErr w:type="spellEnd"/>
            <w:r>
              <w:t>, kasserer og eventuelt øvrige roller</w:t>
            </w:r>
          </w:p>
        </w:tc>
        <w:tc>
          <w:tcPr>
            <w:tcW w:w="0" w:type="auto"/>
          </w:tcPr>
          <w:p w14:paraId="5656E4CA" w14:textId="1E4CB8D7" w:rsidR="00B73544" w:rsidRDefault="00FB1220" w:rsidP="00B73544">
            <w:r>
              <w:t>Bestyrelsen konstituerer sig selv med talsperson og økonomiansvarlig. I øvrigt fordeler bestyrelsen opgaverne mellem sig</w:t>
            </w:r>
            <w:r w:rsidR="005C11B0">
              <w:t>.</w:t>
            </w:r>
          </w:p>
          <w:p w14:paraId="45CD8ABB" w14:textId="005BDF4F" w:rsidR="005C11B0" w:rsidRDefault="005C11B0" w:rsidP="00B73544">
            <w:r>
              <w:t>.</w:t>
            </w:r>
          </w:p>
        </w:tc>
        <w:tc>
          <w:tcPr>
            <w:tcW w:w="0" w:type="auto"/>
          </w:tcPr>
          <w:p w14:paraId="59667984" w14:textId="5F928CF3" w:rsidR="00FB1220" w:rsidRDefault="00FB1220" w:rsidP="00B73544">
            <w:r>
              <w:t xml:space="preserve">Som forslag fra </w:t>
            </w:r>
            <w:r w:rsidR="000244D5">
              <w:t>årsmøde 2017</w:t>
            </w:r>
            <w:r>
              <w:t>.</w:t>
            </w:r>
            <w:r w:rsidR="000244D5">
              <w:t xml:space="preserve"> Forslaget kræver dispensation fra minimumvedtægten.</w:t>
            </w:r>
          </w:p>
          <w:p w14:paraId="6E0E0A84" w14:textId="14362969" w:rsidR="00FB1220" w:rsidRDefault="00FB1220" w:rsidP="00FB1220">
            <w:r>
              <w:t>.</w:t>
            </w:r>
          </w:p>
          <w:p w14:paraId="795014A7" w14:textId="3DE211EA" w:rsidR="00B73544" w:rsidRDefault="00FB1220" w:rsidP="00FB1220">
            <w:r>
              <w:t>.</w:t>
            </w:r>
          </w:p>
        </w:tc>
      </w:tr>
      <w:tr w:rsidR="00944066" w14:paraId="33917E24" w14:textId="77777777" w:rsidTr="00A53BCC">
        <w:tc>
          <w:tcPr>
            <w:tcW w:w="0" w:type="auto"/>
          </w:tcPr>
          <w:p w14:paraId="6D446EC2" w14:textId="77777777" w:rsidR="00B73544" w:rsidRDefault="003528E6" w:rsidP="00B73544">
            <w:r>
              <w:t xml:space="preserve">§10, </w:t>
            </w:r>
            <w:proofErr w:type="spellStart"/>
            <w:r>
              <w:t>stk</w:t>
            </w:r>
            <w:proofErr w:type="spellEnd"/>
            <w:r>
              <w:t xml:space="preserve"> 3</w:t>
            </w:r>
          </w:p>
          <w:p w14:paraId="7F13E41F" w14:textId="77777777" w:rsidR="003528E6" w:rsidRDefault="003528E6" w:rsidP="00B73544">
            <w:r>
              <w:t xml:space="preserve">Kandidater til og medlemmer af kommunalbestyrelse, regionsråd eller </w:t>
            </w:r>
            <w:proofErr w:type="spellStart"/>
            <w:r>
              <w:t>Europaparlamentet</w:t>
            </w:r>
            <w:proofErr w:type="spellEnd"/>
            <w:r>
              <w:t xml:space="preserve"> kan vælges til og være medlem af bestyrelsen.</w:t>
            </w:r>
          </w:p>
          <w:p w14:paraId="36C561A4" w14:textId="77777777" w:rsidR="003528E6" w:rsidRDefault="003528E6" w:rsidP="00B73544">
            <w:r>
              <w:t xml:space="preserve">Hvis de omtalte bliver valgt til kommunalbestyrelsen, regionsråd eller </w:t>
            </w:r>
            <w:proofErr w:type="spellStart"/>
            <w:r>
              <w:t>Europaparlamentet</w:t>
            </w:r>
            <w:proofErr w:type="spellEnd"/>
            <w:r>
              <w:t xml:space="preserve"> og er </w:t>
            </w:r>
            <w:proofErr w:type="spellStart"/>
            <w:r>
              <w:t>forperson</w:t>
            </w:r>
            <w:proofErr w:type="spellEnd"/>
            <w:r>
              <w:t xml:space="preserve"> i bestyrelsen, skal vedkommende straks træde tilbage</w:t>
            </w:r>
          </w:p>
          <w:p w14:paraId="5546B29C" w14:textId="77777777" w:rsidR="003528E6" w:rsidRDefault="003528E6" w:rsidP="00B73544">
            <w:r>
              <w:t xml:space="preserve">§10, </w:t>
            </w:r>
            <w:proofErr w:type="spellStart"/>
            <w:r>
              <w:t>stk</w:t>
            </w:r>
            <w:proofErr w:type="spellEnd"/>
            <w:r>
              <w:t xml:space="preserve"> 4</w:t>
            </w:r>
          </w:p>
          <w:p w14:paraId="3A5C9049" w14:textId="77777777" w:rsidR="003528E6" w:rsidRDefault="007E0330" w:rsidP="00B73544">
            <w:r>
              <w:lastRenderedPageBreak/>
              <w:t xml:space="preserve">Folketingskandidater og valgte folketingsmedlemmer kan vælges til og være medlemmer af bestyrelsen, men ikke bestride poster som </w:t>
            </w:r>
            <w:proofErr w:type="spellStart"/>
            <w:r>
              <w:t>forperson</w:t>
            </w:r>
            <w:proofErr w:type="spellEnd"/>
            <w:r>
              <w:t xml:space="preserve">, </w:t>
            </w:r>
            <w:proofErr w:type="spellStart"/>
            <w:r>
              <w:t>næstforperson</w:t>
            </w:r>
            <w:proofErr w:type="spellEnd"/>
            <w:r>
              <w:t xml:space="preserve"> eller kasserer</w:t>
            </w:r>
          </w:p>
          <w:p w14:paraId="64FF5BEE" w14:textId="79AE7065" w:rsidR="007E0330" w:rsidRDefault="007E0330" w:rsidP="00B73544">
            <w:r>
              <w:t>Et bestyrelsesmedlem, som er folketingskandidat går automatisk på orlov fra bestyrelsen, hvis der udskrives valg</w:t>
            </w:r>
          </w:p>
        </w:tc>
        <w:tc>
          <w:tcPr>
            <w:tcW w:w="0" w:type="auto"/>
          </w:tcPr>
          <w:p w14:paraId="180B88F9" w14:textId="26DF3A05" w:rsidR="00B73544" w:rsidRDefault="00FB1220" w:rsidP="00B73544">
            <w:r>
              <w:lastRenderedPageBreak/>
              <w:t xml:space="preserve">Kandidater til og medlemmer af, </w:t>
            </w:r>
            <w:r w:rsidR="000244D5">
              <w:t xml:space="preserve">Borgerrepræsentation, </w:t>
            </w:r>
            <w:r>
              <w:t xml:space="preserve">regionsråd eller </w:t>
            </w:r>
            <w:proofErr w:type="spellStart"/>
            <w:r>
              <w:t>Europaparlamentet</w:t>
            </w:r>
            <w:proofErr w:type="spellEnd"/>
            <w:r>
              <w:t xml:space="preserve"> kan som hovedregel </w:t>
            </w:r>
            <w:r w:rsidRPr="00473601">
              <w:rPr>
                <w:b/>
              </w:rPr>
              <w:t>ikke</w:t>
            </w:r>
            <w:r>
              <w:t xml:space="preserve"> vælges til bestyrelsen.</w:t>
            </w:r>
            <w:r w:rsidR="005D4B5F">
              <w:t xml:space="preserve"> Det samme gælder folketingskandidater og valgte folketingsmedlemmer.</w:t>
            </w:r>
          </w:p>
          <w:p w14:paraId="3376A74F" w14:textId="2F89BA18" w:rsidR="00FB1220" w:rsidRPr="00473601" w:rsidRDefault="005D4B5F" w:rsidP="00B73544">
            <w:pPr>
              <w:rPr>
                <w:b/>
              </w:rPr>
            </w:pPr>
            <w:r w:rsidRPr="00473601">
              <w:rPr>
                <w:b/>
              </w:rPr>
              <w:t>Årsmødet kan dog beslutte at give dispensation fra denne bestemmelse</w:t>
            </w:r>
            <w:r w:rsidR="000244D5">
              <w:rPr>
                <w:b/>
              </w:rPr>
              <w:t xml:space="preserve">, dog </w:t>
            </w:r>
            <w:r w:rsidR="000244D5">
              <w:rPr>
                <w:b/>
              </w:rPr>
              <w:lastRenderedPageBreak/>
              <w:t>ikke til at bestride posten som talsperson eller økonomiansvarlig</w:t>
            </w:r>
            <w:r w:rsidRPr="00473601">
              <w:rPr>
                <w:b/>
              </w:rPr>
              <w:t>.</w:t>
            </w:r>
          </w:p>
        </w:tc>
        <w:tc>
          <w:tcPr>
            <w:tcW w:w="0" w:type="auto"/>
          </w:tcPr>
          <w:p w14:paraId="18BAF944" w14:textId="77777777" w:rsidR="005D4B5F" w:rsidRDefault="005D4B5F" w:rsidP="00B73544">
            <w:r>
              <w:lastRenderedPageBreak/>
              <w:t>Det er vigtigt at sikre en bestyrelse, som er neutral i forhold til kandidaterne, og som har sit fulde fokus på det organisatoriske arbejde i kommuneforeningen. Desuden er det en præcisering af ønsket om at skille den organisatoriske og politiske magt.</w:t>
            </w:r>
          </w:p>
          <w:p w14:paraId="69FD401D" w14:textId="29D8C2CD" w:rsidR="003528E6" w:rsidRDefault="003528E6" w:rsidP="005D4B5F"/>
        </w:tc>
      </w:tr>
      <w:tr w:rsidR="00944066" w14:paraId="4BC123BF" w14:textId="77777777" w:rsidTr="00A53BCC">
        <w:tc>
          <w:tcPr>
            <w:tcW w:w="0" w:type="auto"/>
          </w:tcPr>
          <w:p w14:paraId="3818A1F2" w14:textId="77777777" w:rsidR="003528E6" w:rsidRDefault="007E0330" w:rsidP="003528E6">
            <w:r>
              <w:t xml:space="preserve">§10, </w:t>
            </w:r>
            <w:proofErr w:type="spellStart"/>
            <w:r>
              <w:t>stk</w:t>
            </w:r>
            <w:proofErr w:type="spellEnd"/>
            <w:r>
              <w:t xml:space="preserve"> 5</w:t>
            </w:r>
          </w:p>
          <w:p w14:paraId="6F83B20D" w14:textId="77777777" w:rsidR="007E0330" w:rsidRDefault="007E0330" w:rsidP="003528E6">
            <w:r>
              <w:t xml:space="preserve">Bestyrelsen er beslutningsdygtig, når minimum 3 medlemmer af bestyrelsen er til stede fysisk, digitalt (online) eller ved fuldmagt enten </w:t>
            </w:r>
            <w:proofErr w:type="spellStart"/>
            <w:r>
              <w:t>forperson</w:t>
            </w:r>
            <w:proofErr w:type="spellEnd"/>
            <w:r>
              <w:t xml:space="preserve"> eller </w:t>
            </w:r>
            <w:proofErr w:type="spellStart"/>
            <w:r>
              <w:t>næstforperson</w:t>
            </w:r>
            <w:proofErr w:type="spellEnd"/>
          </w:p>
          <w:p w14:paraId="4C3524A1" w14:textId="77777777" w:rsidR="007E0330" w:rsidRDefault="007E0330" w:rsidP="003528E6">
            <w:r>
              <w:t xml:space="preserve">§10, </w:t>
            </w:r>
            <w:proofErr w:type="spellStart"/>
            <w:r>
              <w:t>stk</w:t>
            </w:r>
            <w:proofErr w:type="spellEnd"/>
            <w:r>
              <w:t xml:space="preserve"> 6</w:t>
            </w:r>
          </w:p>
          <w:p w14:paraId="6FA0EA3D" w14:textId="119744BB" w:rsidR="007E0330" w:rsidRDefault="007E0330" w:rsidP="003528E6">
            <w:r>
              <w:t xml:space="preserve">Bestyrelsens beslutninger tilstræbes truffet i enighed. Ønsker ét eller flere medlemmer en beslutning taget til afstemning, træffes afgørelsen ved almindeligt flertal. Under afstemninger har hvert bestyrelsesmedlem én stemme. I tilfælde af stemmelighed ved afstemninger er </w:t>
            </w:r>
            <w:proofErr w:type="spellStart"/>
            <w:r>
              <w:t>forpersonens</w:t>
            </w:r>
            <w:proofErr w:type="spellEnd"/>
            <w:r>
              <w:t xml:space="preserve"> stemme afgørende. Ved fravær kan bestyrelsesmedlemmer afgive stemme ved</w:t>
            </w:r>
            <w:r w:rsidR="00163D41">
              <w:t xml:space="preserve"> skriftlig fuldmagt til et andet bestyrelsesmedlem vedr. konkrete beslutningspunkter på dagsordenen.</w:t>
            </w:r>
          </w:p>
        </w:tc>
        <w:tc>
          <w:tcPr>
            <w:tcW w:w="0" w:type="auto"/>
          </w:tcPr>
          <w:p w14:paraId="52947DE1" w14:textId="77777777" w:rsidR="003528E6" w:rsidRDefault="005D4B5F" w:rsidP="003528E6">
            <w:r>
              <w:t xml:space="preserve">Bestyrelsen er beslutningsdygtig, når </w:t>
            </w:r>
            <w:r w:rsidRPr="00133ECF">
              <w:rPr>
                <w:b/>
              </w:rPr>
              <w:t>mere end halvdelen</w:t>
            </w:r>
            <w:r>
              <w:t xml:space="preserve"> af medlemmerne er til stede fysisk, digitalt (online) eller ved fuldmagt.</w:t>
            </w:r>
          </w:p>
          <w:p w14:paraId="1F084AB7" w14:textId="77777777" w:rsidR="005D4B5F" w:rsidRDefault="005D4B5F" w:rsidP="003528E6"/>
          <w:p w14:paraId="5E3B4B45" w14:textId="77777777" w:rsidR="005D4B5F" w:rsidRDefault="005D4B5F" w:rsidP="003528E6">
            <w:r>
              <w:t>Bestyrelsens beslutninger tilstræbes truffet i enighed</w:t>
            </w:r>
            <w:r w:rsidR="00FD2AF0">
              <w:t>. Ønsker ét eller flere medlemmer en beslutning taget til afstemning, træffes afgørelsen ved almindeligt flertal.</w:t>
            </w:r>
          </w:p>
          <w:p w14:paraId="0B472B16" w14:textId="2713643F" w:rsidR="00FD2AF0" w:rsidRDefault="00FD2AF0" w:rsidP="003528E6">
            <w:r>
              <w:t>Ved fravær kan bestyrelsesmedlemmer afgive stemme ved skriftlig fuldmagt til et andet bestyrelsesmedlem vedr. konkrete beslutningspunkter på dagsordenen.</w:t>
            </w:r>
          </w:p>
        </w:tc>
        <w:tc>
          <w:tcPr>
            <w:tcW w:w="0" w:type="auto"/>
          </w:tcPr>
          <w:p w14:paraId="015EED3F" w14:textId="31B81D28" w:rsidR="005D4B5F" w:rsidRDefault="005D4B5F" w:rsidP="003528E6">
            <w:r>
              <w:t xml:space="preserve">Den flade struktur forhindrer, at nogens stemme tillægges større vægt end andres, </w:t>
            </w:r>
            <w:proofErr w:type="spellStart"/>
            <w:r>
              <w:t>dvs</w:t>
            </w:r>
            <w:proofErr w:type="spellEnd"/>
            <w:r>
              <w:t xml:space="preserve"> ved stemmelighed er der et problem.</w:t>
            </w:r>
          </w:p>
          <w:p w14:paraId="444CA776" w14:textId="0354F6C8" w:rsidR="00163D41" w:rsidRDefault="005D4B5F" w:rsidP="003528E6">
            <w:r>
              <w:t>Men så må man tale sig til rette, eller nogen må bøje sig.</w:t>
            </w:r>
            <w:r w:rsidR="00163D41">
              <w:t xml:space="preserve"> </w:t>
            </w:r>
          </w:p>
        </w:tc>
      </w:tr>
      <w:tr w:rsidR="00944066" w14:paraId="7A2A26DE" w14:textId="77777777" w:rsidTr="00A53BCC">
        <w:tc>
          <w:tcPr>
            <w:tcW w:w="0" w:type="auto"/>
          </w:tcPr>
          <w:p w14:paraId="6E816941" w14:textId="77777777" w:rsidR="007E0330" w:rsidRDefault="007E0330" w:rsidP="007E0330">
            <w:r>
              <w:t xml:space="preserve">§10 </w:t>
            </w:r>
            <w:proofErr w:type="spellStart"/>
            <w:r>
              <w:t>stk</w:t>
            </w:r>
            <w:proofErr w:type="spellEnd"/>
            <w:r>
              <w:t xml:space="preserve"> 7</w:t>
            </w:r>
          </w:p>
          <w:p w14:paraId="4B8533F9" w14:textId="75AFC777" w:rsidR="007E0330" w:rsidRDefault="007E0330" w:rsidP="007E0330">
            <w:r>
              <w:t>Bestyrelsen er ansvarlig for efter bedste evne at skabe handlerum for medlemmerne samt for behandling af budget og regnskab i kommuneforeningen</w:t>
            </w:r>
          </w:p>
        </w:tc>
        <w:tc>
          <w:tcPr>
            <w:tcW w:w="0" w:type="auto"/>
          </w:tcPr>
          <w:p w14:paraId="5027AC46" w14:textId="08C2DD7E" w:rsidR="007E0330" w:rsidRDefault="00FD2AF0" w:rsidP="007E0330">
            <w:r>
              <w:t>Uændret</w:t>
            </w:r>
          </w:p>
        </w:tc>
        <w:tc>
          <w:tcPr>
            <w:tcW w:w="0" w:type="auto"/>
          </w:tcPr>
          <w:p w14:paraId="1D08EAF3" w14:textId="2DF97C8F" w:rsidR="007E0330" w:rsidRDefault="007E0330" w:rsidP="007E0330"/>
        </w:tc>
      </w:tr>
      <w:tr w:rsidR="00944066" w14:paraId="24153836" w14:textId="77777777" w:rsidTr="00A53BCC">
        <w:tc>
          <w:tcPr>
            <w:tcW w:w="0" w:type="auto"/>
          </w:tcPr>
          <w:p w14:paraId="2BF1B5B3" w14:textId="77777777" w:rsidR="00FD2AF0" w:rsidRDefault="00FD2AF0" w:rsidP="00FD2AF0">
            <w:r>
              <w:t xml:space="preserve">§10 </w:t>
            </w:r>
            <w:proofErr w:type="spellStart"/>
            <w:r>
              <w:t>stk</w:t>
            </w:r>
            <w:proofErr w:type="spellEnd"/>
            <w:r>
              <w:t xml:space="preserve"> 8</w:t>
            </w:r>
          </w:p>
          <w:p w14:paraId="3E221480" w14:textId="72D44B66" w:rsidR="00FD2AF0" w:rsidRDefault="00FD2AF0" w:rsidP="00FD2AF0">
            <w:r>
              <w:t>Bestyrelsen kan nedsætte arbejdsgrupper og udvalg samt uddelegere opgaver til enkeltpersoner. Bestyrelsen tager åbent imod ethvert initiativ fra medlemmer og frivillige, som understøtter foreningens formål</w:t>
            </w:r>
          </w:p>
        </w:tc>
        <w:tc>
          <w:tcPr>
            <w:tcW w:w="0" w:type="auto"/>
          </w:tcPr>
          <w:p w14:paraId="02E01CA9" w14:textId="7ABABED0" w:rsidR="00FD2AF0" w:rsidRDefault="00FD2AF0" w:rsidP="00FD2AF0">
            <w:r>
              <w:t xml:space="preserve">Bestyrelsen kan nedsætte arbejdsgrupper og udvalg </w:t>
            </w:r>
            <w:r w:rsidR="005C11B0" w:rsidRPr="005C11B0">
              <w:rPr>
                <w:b/>
              </w:rPr>
              <w:t>med deltagelse</w:t>
            </w:r>
            <w:r w:rsidR="005C11B0">
              <w:t xml:space="preserve"> </w:t>
            </w:r>
            <w:r w:rsidR="005C11B0" w:rsidRPr="005C11B0">
              <w:rPr>
                <w:b/>
              </w:rPr>
              <w:t>af ikke-bestyrelsesmedlemmer</w:t>
            </w:r>
            <w:r w:rsidR="005C11B0">
              <w:t xml:space="preserve"> </w:t>
            </w:r>
            <w:r>
              <w:t>samt uddelegere opgaver til enkeltpersoner. Bestyrelsen tager åbent imod ethvert initiativ fra medlemmer og frivillige, som understøtter foreningens formål.</w:t>
            </w:r>
          </w:p>
          <w:p w14:paraId="3C794419" w14:textId="0105782E" w:rsidR="00FD2AF0" w:rsidRPr="005C11B0" w:rsidRDefault="00FD2AF0" w:rsidP="00FD2AF0">
            <w:pPr>
              <w:rPr>
                <w:b/>
              </w:rPr>
            </w:pPr>
            <w:r w:rsidRPr="005C11B0">
              <w:rPr>
                <w:b/>
              </w:rPr>
              <w:t xml:space="preserve">Udvalg og arbejdsgrupper skal referere til bestyrelsen, som har det overordnede </w:t>
            </w:r>
            <w:r w:rsidRPr="005C11B0">
              <w:rPr>
                <w:b/>
              </w:rPr>
              <w:lastRenderedPageBreak/>
              <w:t>ansvar for beslutningerne og økonomiske dispositioner.</w:t>
            </w:r>
          </w:p>
        </w:tc>
        <w:tc>
          <w:tcPr>
            <w:tcW w:w="0" w:type="auto"/>
          </w:tcPr>
          <w:p w14:paraId="13364582" w14:textId="5CC18E35" w:rsidR="00FD2AF0" w:rsidRDefault="00FD2AF0" w:rsidP="00FD2AF0">
            <w:r>
              <w:lastRenderedPageBreak/>
              <w:t>Ansvaret skal altid være forankret i bestyrelsen, som er ansvarlig overfor årsmødet og demokratisk valgt. Men det er en god ide at inddrage aktive medlemmer i arbejdet</w:t>
            </w:r>
          </w:p>
        </w:tc>
      </w:tr>
      <w:tr w:rsidR="00944066" w14:paraId="3BFA9BC0" w14:textId="77777777" w:rsidTr="00A53BCC">
        <w:tc>
          <w:tcPr>
            <w:tcW w:w="0" w:type="auto"/>
          </w:tcPr>
          <w:p w14:paraId="28D5C23B" w14:textId="77777777" w:rsidR="00FD2AF0" w:rsidRDefault="00FD2AF0" w:rsidP="00FD2AF0">
            <w:r>
              <w:t xml:space="preserve">§10 </w:t>
            </w:r>
            <w:proofErr w:type="spellStart"/>
            <w:r>
              <w:t>stk</w:t>
            </w:r>
            <w:proofErr w:type="spellEnd"/>
            <w:r>
              <w:t xml:space="preserve"> 9</w:t>
            </w:r>
          </w:p>
          <w:p w14:paraId="5D1A3AFE" w14:textId="4EED85D1" w:rsidR="00FD2AF0" w:rsidRDefault="00FD2AF0" w:rsidP="00FD2AF0">
            <w:r>
              <w:t>Bestyrelsen skal gøre referater og regnskab offentligt tilgængelige, dog kan personfølsomme sager undtages offentliggørelse</w:t>
            </w:r>
          </w:p>
        </w:tc>
        <w:tc>
          <w:tcPr>
            <w:tcW w:w="0" w:type="auto"/>
          </w:tcPr>
          <w:p w14:paraId="52561823" w14:textId="08797088" w:rsidR="00FD2AF0" w:rsidRPr="00473601" w:rsidRDefault="006154DA" w:rsidP="00FD2AF0">
            <w:pPr>
              <w:rPr>
                <w:b/>
              </w:rPr>
            </w:pPr>
            <w:r>
              <w:rPr>
                <w:b/>
              </w:rPr>
              <w:t>U</w:t>
            </w:r>
            <w:r w:rsidR="00A020C0">
              <w:rPr>
                <w:b/>
              </w:rPr>
              <w:t>æ</w:t>
            </w:r>
            <w:r>
              <w:rPr>
                <w:b/>
              </w:rPr>
              <w:t>ndret</w:t>
            </w:r>
          </w:p>
        </w:tc>
        <w:tc>
          <w:tcPr>
            <w:tcW w:w="0" w:type="auto"/>
          </w:tcPr>
          <w:p w14:paraId="4BE8C5D7" w14:textId="6664FE51" w:rsidR="00FD2AF0" w:rsidRDefault="00FD2AF0" w:rsidP="00FD2AF0"/>
        </w:tc>
      </w:tr>
      <w:tr w:rsidR="00944066" w14:paraId="7A71F0D7" w14:textId="77777777" w:rsidTr="00A53BCC">
        <w:tc>
          <w:tcPr>
            <w:tcW w:w="0" w:type="auto"/>
          </w:tcPr>
          <w:p w14:paraId="370B352D" w14:textId="77777777" w:rsidR="00FD2AF0" w:rsidRDefault="00FD2AF0" w:rsidP="00FD2AF0">
            <w:r>
              <w:t xml:space="preserve">§10, </w:t>
            </w:r>
            <w:proofErr w:type="spellStart"/>
            <w:r>
              <w:t>stk</w:t>
            </w:r>
            <w:proofErr w:type="spellEnd"/>
            <w:r>
              <w:t xml:space="preserve"> 10</w:t>
            </w:r>
          </w:p>
          <w:p w14:paraId="1835FC01" w14:textId="63D154F0" w:rsidR="00FD2AF0" w:rsidRDefault="00FD2AF0" w:rsidP="00FD2AF0">
            <w:r>
              <w:t xml:space="preserve">Hvis </w:t>
            </w:r>
            <w:proofErr w:type="spellStart"/>
            <w:r>
              <w:t>forpersonen</w:t>
            </w:r>
            <w:proofErr w:type="spellEnd"/>
            <w:r>
              <w:t xml:space="preserve"> forlader bestyrelsen, konstitueres </w:t>
            </w:r>
            <w:proofErr w:type="spellStart"/>
            <w:r>
              <w:t>næstforperson</w:t>
            </w:r>
            <w:proofErr w:type="spellEnd"/>
            <w:r>
              <w:t xml:space="preserve"> som </w:t>
            </w:r>
            <w:proofErr w:type="spellStart"/>
            <w:r>
              <w:t>forperson</w:t>
            </w:r>
            <w:proofErr w:type="spellEnd"/>
            <w:r>
              <w:t>, indtil en ny bestyrelse konstitueres. På førstkommende møde indkaldes den højest rangerede suppleant, og bestyrelsen konstituerer herefter sig selv på ny.</w:t>
            </w:r>
          </w:p>
        </w:tc>
        <w:tc>
          <w:tcPr>
            <w:tcW w:w="0" w:type="auto"/>
          </w:tcPr>
          <w:p w14:paraId="5C96BEAD" w14:textId="4B7D5360" w:rsidR="00FD2AF0" w:rsidRPr="00473601" w:rsidRDefault="001326E9" w:rsidP="00FD2AF0">
            <w:pPr>
              <w:rPr>
                <w:b/>
              </w:rPr>
            </w:pPr>
            <w:r>
              <w:t xml:space="preserve">Hvis et eller flere medlemmer forlader bestyrelsen, indtræder 1. og 2. suppleantmandatet i nævnte rækkefølge. </w:t>
            </w:r>
            <w:r w:rsidRPr="00473601">
              <w:rPr>
                <w:b/>
              </w:rPr>
              <w:t xml:space="preserve">Herefter </w:t>
            </w:r>
            <w:r w:rsidR="006154DA">
              <w:rPr>
                <w:b/>
              </w:rPr>
              <w:t>konstituerer bestyrelsen sig på ny.</w:t>
            </w:r>
          </w:p>
          <w:p w14:paraId="119FF1AD" w14:textId="7EA6CEDA" w:rsidR="001326E9" w:rsidRDefault="001326E9" w:rsidP="00FD2AF0"/>
          <w:p w14:paraId="6A117160" w14:textId="46F5BE6A" w:rsidR="001326E9" w:rsidRDefault="001326E9" w:rsidP="00FD2AF0"/>
        </w:tc>
        <w:tc>
          <w:tcPr>
            <w:tcW w:w="0" w:type="auto"/>
          </w:tcPr>
          <w:p w14:paraId="3A3766DD" w14:textId="2FD05FF4" w:rsidR="00FD2AF0" w:rsidRDefault="00473601" w:rsidP="001326E9">
            <w:r>
              <w:t>Tilpasset flade struktur</w:t>
            </w:r>
          </w:p>
        </w:tc>
      </w:tr>
      <w:tr w:rsidR="00944066" w14:paraId="4E00242E" w14:textId="77777777" w:rsidTr="00A53BCC">
        <w:tc>
          <w:tcPr>
            <w:tcW w:w="0" w:type="auto"/>
          </w:tcPr>
          <w:p w14:paraId="56A5CE1C" w14:textId="77777777" w:rsidR="00FD2AF0" w:rsidRDefault="00FD2AF0" w:rsidP="00FD2AF0">
            <w:r>
              <w:t xml:space="preserve">§10, </w:t>
            </w:r>
            <w:proofErr w:type="spellStart"/>
            <w:r>
              <w:t>stk</w:t>
            </w:r>
            <w:proofErr w:type="spellEnd"/>
            <w:r>
              <w:t xml:space="preserve"> 11</w:t>
            </w:r>
          </w:p>
          <w:p w14:paraId="00317008" w14:textId="57F72571" w:rsidR="00FD2AF0" w:rsidRDefault="00FD2AF0" w:rsidP="00FD2AF0">
            <w:r>
              <w:t>Suppleanter kan deltage i bestyrelsens møder med taleret</w:t>
            </w:r>
          </w:p>
        </w:tc>
        <w:tc>
          <w:tcPr>
            <w:tcW w:w="0" w:type="auto"/>
          </w:tcPr>
          <w:p w14:paraId="03A38334" w14:textId="07D35BD9" w:rsidR="00FD2AF0" w:rsidRDefault="006154DA" w:rsidP="00FD2AF0">
            <w:r>
              <w:t>Uændret</w:t>
            </w:r>
          </w:p>
        </w:tc>
        <w:tc>
          <w:tcPr>
            <w:tcW w:w="0" w:type="auto"/>
          </w:tcPr>
          <w:p w14:paraId="32ED2062" w14:textId="52773B18" w:rsidR="00FD2AF0" w:rsidRDefault="00FD2AF0" w:rsidP="00FD2AF0"/>
        </w:tc>
      </w:tr>
      <w:tr w:rsidR="00944066" w14:paraId="4B77FEAC" w14:textId="77777777" w:rsidTr="00A53BCC">
        <w:tc>
          <w:tcPr>
            <w:tcW w:w="0" w:type="auto"/>
          </w:tcPr>
          <w:p w14:paraId="1A5450C9" w14:textId="77777777" w:rsidR="00FD2AF0" w:rsidRDefault="00FD2AF0" w:rsidP="00FD2AF0">
            <w:r>
              <w:t xml:space="preserve">§10, </w:t>
            </w:r>
            <w:proofErr w:type="spellStart"/>
            <w:r>
              <w:t>stk</w:t>
            </w:r>
            <w:proofErr w:type="spellEnd"/>
            <w:r>
              <w:t xml:space="preserve"> 12</w:t>
            </w:r>
          </w:p>
          <w:p w14:paraId="7678E4CB" w14:textId="6597D818" w:rsidR="00FD2AF0" w:rsidRDefault="00FD2AF0" w:rsidP="00FD2AF0">
            <w:r>
              <w:t>Foreningsbestyrelsesmedlemmer skal under hele deres aktive valgperiode være medlemmer af Alternativet og bosiddende i Københavns kommune. Ophør af medlemskab af Alternativet eller fraflytning fra Københavns kommune medfører udtræden af lokalforeningens bestyrelse</w:t>
            </w:r>
          </w:p>
        </w:tc>
        <w:tc>
          <w:tcPr>
            <w:tcW w:w="0" w:type="auto"/>
          </w:tcPr>
          <w:p w14:paraId="16EE2D72" w14:textId="522BCAA7" w:rsidR="00FD2AF0" w:rsidRDefault="0007743C" w:rsidP="00FD2AF0">
            <w:r>
              <w:t>U</w:t>
            </w:r>
            <w:r w:rsidR="001326E9">
              <w:t>ændret</w:t>
            </w:r>
            <w:bookmarkStart w:id="0" w:name="_GoBack"/>
            <w:bookmarkEnd w:id="0"/>
          </w:p>
        </w:tc>
        <w:tc>
          <w:tcPr>
            <w:tcW w:w="0" w:type="auto"/>
          </w:tcPr>
          <w:p w14:paraId="4A521EE4" w14:textId="77777777" w:rsidR="00FD2AF0" w:rsidRDefault="00FD2AF0" w:rsidP="00FD2AF0"/>
        </w:tc>
      </w:tr>
      <w:tr w:rsidR="00944066" w14:paraId="194650D4" w14:textId="77777777" w:rsidTr="00A53BCC">
        <w:tc>
          <w:tcPr>
            <w:tcW w:w="0" w:type="auto"/>
          </w:tcPr>
          <w:p w14:paraId="165C0609" w14:textId="77777777" w:rsidR="00FD2AF0" w:rsidRDefault="00FD2AF0" w:rsidP="00FD2AF0">
            <w:r>
              <w:t xml:space="preserve">§10, </w:t>
            </w:r>
            <w:proofErr w:type="spellStart"/>
            <w:r>
              <w:t>stk</w:t>
            </w:r>
            <w:proofErr w:type="spellEnd"/>
            <w:r>
              <w:t xml:space="preserve"> 13</w:t>
            </w:r>
          </w:p>
          <w:p w14:paraId="5571F143" w14:textId="308E734E" w:rsidR="00FD2AF0" w:rsidRDefault="00FD2AF0" w:rsidP="00FD2AF0">
            <w:r>
              <w:t>Bestyrelsen er sammen med valgte og ikke-valgte kandidater til borgerrepræsentationen ansvarlig for Alternativets politikudvikling i kommunen.</w:t>
            </w:r>
          </w:p>
        </w:tc>
        <w:tc>
          <w:tcPr>
            <w:tcW w:w="0" w:type="auto"/>
          </w:tcPr>
          <w:p w14:paraId="63B412A7" w14:textId="35DECCC0" w:rsidR="006154DA" w:rsidRDefault="001326E9" w:rsidP="006154DA">
            <w:pPr>
              <w:rPr>
                <w:b/>
              </w:rPr>
            </w:pPr>
            <w:r>
              <w:t xml:space="preserve">Bestyrelsen er – sammen med </w:t>
            </w:r>
            <w:r w:rsidR="00944066">
              <w:t>de valgte borgerrepræsentanter -</w:t>
            </w:r>
            <w:r>
              <w:t xml:space="preserve"> ansvarlig for</w:t>
            </w:r>
            <w:r w:rsidRPr="00473601">
              <w:rPr>
                <w:b/>
              </w:rPr>
              <w:t xml:space="preserve">, at medlemmerne inddrages i </w:t>
            </w:r>
            <w:r w:rsidR="006154DA">
              <w:rPr>
                <w:b/>
              </w:rPr>
              <w:t>Alternativets politikudvikling i kommunen.</w:t>
            </w:r>
          </w:p>
          <w:p w14:paraId="0F417CF2" w14:textId="2477B397" w:rsidR="00944066" w:rsidRDefault="00944066" w:rsidP="006154DA"/>
        </w:tc>
        <w:tc>
          <w:tcPr>
            <w:tcW w:w="0" w:type="auto"/>
          </w:tcPr>
          <w:p w14:paraId="54C06991" w14:textId="7694215E" w:rsidR="00944066" w:rsidRDefault="00944066" w:rsidP="00FD2AF0">
            <w:r>
              <w:t xml:space="preserve">En præcisering af, at bestyrelsens rolle primært er organisatorisk. </w:t>
            </w:r>
            <w:r w:rsidR="006154DA">
              <w:t>P</w:t>
            </w:r>
            <w:r w:rsidR="00133ECF">
              <w:t xml:space="preserve">ligten til at inddrage medlemmerne </w:t>
            </w:r>
            <w:r>
              <w:t>skærpes</w:t>
            </w:r>
          </w:p>
          <w:p w14:paraId="0A9B7378" w14:textId="77777777" w:rsidR="00944066" w:rsidRDefault="00944066" w:rsidP="00FD2AF0"/>
          <w:p w14:paraId="4D290967" w14:textId="7C313236" w:rsidR="00FD2AF0" w:rsidRDefault="00FD2AF0" w:rsidP="00FD2AF0"/>
          <w:p w14:paraId="310276A5" w14:textId="254C56B5" w:rsidR="00944066" w:rsidRDefault="00944066" w:rsidP="00FD2AF0"/>
          <w:p w14:paraId="3E8651DB" w14:textId="77777777" w:rsidR="00FD2AF0" w:rsidRDefault="00FD2AF0" w:rsidP="00FD2AF0"/>
          <w:p w14:paraId="5E630F14" w14:textId="668FC936" w:rsidR="00FD2AF0" w:rsidRDefault="00FD2AF0" w:rsidP="00FD2AF0"/>
        </w:tc>
      </w:tr>
      <w:tr w:rsidR="00944066" w14:paraId="45CC4DFD" w14:textId="77777777" w:rsidTr="00A53BCC">
        <w:tc>
          <w:tcPr>
            <w:tcW w:w="0" w:type="auto"/>
          </w:tcPr>
          <w:p w14:paraId="5A761714" w14:textId="77777777" w:rsidR="00FD2AF0" w:rsidRDefault="00FD2AF0" w:rsidP="00FD2AF0">
            <w:r>
              <w:t xml:space="preserve">§13 </w:t>
            </w:r>
            <w:proofErr w:type="spellStart"/>
            <w:r>
              <w:t>stk</w:t>
            </w:r>
            <w:proofErr w:type="spellEnd"/>
            <w:r>
              <w:t xml:space="preserve"> 1</w:t>
            </w:r>
          </w:p>
          <w:p w14:paraId="39979155" w14:textId="50C3CF6F" w:rsidR="00FD2AF0" w:rsidRDefault="00FD2AF0" w:rsidP="00FD2AF0">
            <w:r>
              <w:t>Kommuneforeningens bestyrelse indkalder til opstillingsmøder efter behov. Her vælges eller genvælges kandidater til kommunalvalg, og kandidater til folketingsvalg kan eventuelt indstilles.</w:t>
            </w:r>
          </w:p>
        </w:tc>
        <w:tc>
          <w:tcPr>
            <w:tcW w:w="0" w:type="auto"/>
          </w:tcPr>
          <w:p w14:paraId="18579F5C" w14:textId="1EB935AC" w:rsidR="00FD2AF0" w:rsidRDefault="00944066" w:rsidP="00FD2AF0">
            <w:r>
              <w:t xml:space="preserve">Kommuneforeningens bestyrelse indkalder til </w:t>
            </w:r>
            <w:r w:rsidRPr="00473601">
              <w:rPr>
                <w:b/>
              </w:rPr>
              <w:t>opstillingsmøde</w:t>
            </w:r>
            <w:r>
              <w:t>. Her vælges kandidater</w:t>
            </w:r>
            <w:r w:rsidR="006154DA">
              <w:t xml:space="preserve"> og</w:t>
            </w:r>
            <w:r>
              <w:t xml:space="preserve"> </w:t>
            </w:r>
            <w:r w:rsidRPr="00473601">
              <w:rPr>
                <w:b/>
              </w:rPr>
              <w:t>spidskandidat</w:t>
            </w:r>
            <w:r w:rsidR="00D33DDD">
              <w:t>.</w:t>
            </w:r>
            <w:r>
              <w:t xml:space="preserve"> </w:t>
            </w:r>
            <w:r w:rsidR="00D33DDD">
              <w:t>K</w:t>
            </w:r>
            <w:r>
              <w:t xml:space="preserve">andidater til folketingsvalg kan </w:t>
            </w:r>
            <w:proofErr w:type="spellStart"/>
            <w:r>
              <w:t>evt</w:t>
            </w:r>
            <w:proofErr w:type="spellEnd"/>
            <w:r>
              <w:t xml:space="preserve"> indstilles</w:t>
            </w:r>
          </w:p>
          <w:p w14:paraId="515C611B" w14:textId="189873E8" w:rsidR="00D33DDD" w:rsidRDefault="00D33DDD" w:rsidP="00FD2AF0">
            <w:pPr>
              <w:rPr>
                <w:b/>
              </w:rPr>
            </w:pPr>
            <w:r w:rsidRPr="00473601">
              <w:rPr>
                <w:b/>
              </w:rPr>
              <w:t xml:space="preserve">Der kan vælges op </w:t>
            </w:r>
            <w:proofErr w:type="gramStart"/>
            <w:r w:rsidRPr="00473601">
              <w:rPr>
                <w:b/>
              </w:rPr>
              <w:t>til  18</w:t>
            </w:r>
            <w:proofErr w:type="gramEnd"/>
            <w:r w:rsidRPr="00473601">
              <w:rPr>
                <w:b/>
              </w:rPr>
              <w:t xml:space="preserve"> kandidater.</w:t>
            </w:r>
          </w:p>
          <w:p w14:paraId="5AAB5578" w14:textId="5BE69AA1" w:rsidR="00982418" w:rsidRPr="00473601" w:rsidRDefault="00982418" w:rsidP="00FD2AF0">
            <w:pPr>
              <w:rPr>
                <w:b/>
              </w:rPr>
            </w:pPr>
            <w:r>
              <w:rPr>
                <w:b/>
              </w:rPr>
              <w:lastRenderedPageBreak/>
              <w:t>Spidskandidaten er borgmesterkandidat</w:t>
            </w:r>
          </w:p>
          <w:p w14:paraId="06AF4C30" w14:textId="2BA351DE" w:rsidR="00D33DDD" w:rsidRDefault="00D33DDD" w:rsidP="00FD2AF0">
            <w:r w:rsidRPr="00473601">
              <w:rPr>
                <w:b/>
              </w:rPr>
              <w:t xml:space="preserve">Bestyrelsen, </w:t>
            </w:r>
            <w:proofErr w:type="spellStart"/>
            <w:r w:rsidRPr="00473601">
              <w:rPr>
                <w:b/>
              </w:rPr>
              <w:t>evt</w:t>
            </w:r>
            <w:proofErr w:type="spellEnd"/>
            <w:r w:rsidRPr="00473601">
              <w:rPr>
                <w:b/>
              </w:rPr>
              <w:t xml:space="preserve"> et af bestyrelsen nedsat kandidatudvalg, har ansvaret for processerne i forbindelse med opstilling af kandidater, valg af </w:t>
            </w:r>
            <w:proofErr w:type="gramStart"/>
            <w:r w:rsidRPr="00473601">
              <w:rPr>
                <w:b/>
              </w:rPr>
              <w:t>spidskandidat,</w:t>
            </w:r>
            <w:r w:rsidR="006154DA">
              <w:rPr>
                <w:b/>
              </w:rPr>
              <w:t xml:space="preserve"> </w:t>
            </w:r>
            <w:r w:rsidRPr="00473601">
              <w:rPr>
                <w:b/>
              </w:rPr>
              <w:t xml:space="preserve">  </w:t>
            </w:r>
            <w:proofErr w:type="gramEnd"/>
            <w:r w:rsidRPr="00473601">
              <w:rPr>
                <w:b/>
              </w:rPr>
              <w:t>fordeling af valgmøder, opsætning af valgplakater og</w:t>
            </w:r>
            <w:r>
              <w:t xml:space="preserve"> </w:t>
            </w:r>
            <w:r w:rsidRPr="00473601">
              <w:rPr>
                <w:b/>
              </w:rPr>
              <w:t>andre organisatoriske forhold i forbindelse med valget.</w:t>
            </w:r>
          </w:p>
        </w:tc>
        <w:tc>
          <w:tcPr>
            <w:tcW w:w="0" w:type="auto"/>
          </w:tcPr>
          <w:p w14:paraId="7823B2E8" w14:textId="77777777" w:rsidR="00D33DDD" w:rsidRDefault="00D33DDD" w:rsidP="00FD2AF0">
            <w:r>
              <w:lastRenderedPageBreak/>
              <w:t>Der skal kun være ét opstillingsmøde</w:t>
            </w:r>
          </w:p>
          <w:p w14:paraId="0E0A8CE8" w14:textId="2FCAF08F" w:rsidR="00FD2AF0" w:rsidRDefault="00FD2AF0" w:rsidP="00FD2AF0">
            <w:r>
              <w:t xml:space="preserve"> </w:t>
            </w:r>
            <w:r w:rsidR="00D33DDD">
              <w:t>Det organisatoriske ansvar for at definere processerne forankres i bestyrelsen, som handler på mandat fra årsmødet</w:t>
            </w:r>
          </w:p>
        </w:tc>
      </w:tr>
      <w:tr w:rsidR="00944066" w14:paraId="5CB6F6AB" w14:textId="77777777" w:rsidTr="00A53BCC">
        <w:tc>
          <w:tcPr>
            <w:tcW w:w="0" w:type="auto"/>
          </w:tcPr>
          <w:p w14:paraId="1D03B2CF" w14:textId="77777777" w:rsidR="00FD2AF0" w:rsidRDefault="00FD2AF0" w:rsidP="00FD2AF0">
            <w:r>
              <w:t xml:space="preserve">§13 </w:t>
            </w:r>
            <w:proofErr w:type="spellStart"/>
            <w:r>
              <w:t>stk</w:t>
            </w:r>
            <w:proofErr w:type="spellEnd"/>
            <w:r>
              <w:t xml:space="preserve"> 2</w:t>
            </w:r>
          </w:p>
          <w:p w14:paraId="52A9C09B" w14:textId="77777777" w:rsidR="00FD2AF0" w:rsidRDefault="00FD2AF0" w:rsidP="00FD2AF0">
            <w:r>
              <w:t>Bestyrelsen kan indkalde til supplerende opstillingsmøde. Allerede valgte kandidaters kandidaturer annulleres ikke, når der afholdes supplerende opstillingsmøde, medmindre mødet er indkaldt med det formål at stemme om en specifik allerede valgt kandidat.</w:t>
            </w:r>
          </w:p>
          <w:p w14:paraId="374007B1" w14:textId="77777777" w:rsidR="00FD2AF0" w:rsidRDefault="00FD2AF0" w:rsidP="00FD2AF0">
            <w:proofErr w:type="spellStart"/>
            <w:r>
              <w:t>Stk</w:t>
            </w:r>
            <w:proofErr w:type="spellEnd"/>
            <w:r>
              <w:t xml:space="preserve"> 3</w:t>
            </w:r>
          </w:p>
          <w:p w14:paraId="49D8B51B" w14:textId="0D37F85F" w:rsidR="00FD2AF0" w:rsidRDefault="00FD2AF0" w:rsidP="00FD2AF0"/>
        </w:tc>
        <w:tc>
          <w:tcPr>
            <w:tcW w:w="0" w:type="auto"/>
          </w:tcPr>
          <w:p w14:paraId="19A8B09E" w14:textId="060E5873" w:rsidR="00FD2AF0" w:rsidRDefault="00D33DDD" w:rsidP="00FD2AF0">
            <w:r>
              <w:t>Udgår</w:t>
            </w:r>
          </w:p>
        </w:tc>
        <w:tc>
          <w:tcPr>
            <w:tcW w:w="0" w:type="auto"/>
          </w:tcPr>
          <w:p w14:paraId="778C4EC6" w14:textId="508118FF" w:rsidR="00FD2AF0" w:rsidRDefault="00D33DDD" w:rsidP="00FD2AF0">
            <w:r>
              <w:t>D</w:t>
            </w:r>
            <w:r w:rsidR="00FD2AF0">
              <w:t>er skal kun være ét opstillingsmøde</w:t>
            </w:r>
          </w:p>
        </w:tc>
      </w:tr>
      <w:tr w:rsidR="00944066" w14:paraId="09566326" w14:textId="77777777" w:rsidTr="00A53BCC">
        <w:tc>
          <w:tcPr>
            <w:tcW w:w="0" w:type="auto"/>
          </w:tcPr>
          <w:p w14:paraId="16F884F2" w14:textId="77777777" w:rsidR="00FD2AF0" w:rsidRDefault="00FD2AF0" w:rsidP="00FD2AF0">
            <w:r>
              <w:t xml:space="preserve">§13 </w:t>
            </w:r>
            <w:proofErr w:type="spellStart"/>
            <w:r>
              <w:t>stk</w:t>
            </w:r>
            <w:proofErr w:type="spellEnd"/>
            <w:r>
              <w:t xml:space="preserve"> 3</w:t>
            </w:r>
          </w:p>
          <w:p w14:paraId="31A32DDB" w14:textId="77777777" w:rsidR="00FD2AF0" w:rsidRDefault="00FD2AF0" w:rsidP="00FD2AF0">
            <w:r>
              <w:t>Opstillingsmøder skal indkaldes med mindst seks ugers frist. Opstillingsgrundlag for kandidater skal være afleveret til bestyrelsen eller et eventuelt kandidatudvalg tre uger før opstillingsmødet, og sendes videre til medlemmerne senest to uge før mødet</w:t>
            </w:r>
          </w:p>
          <w:p w14:paraId="7221D7F5" w14:textId="474128CF" w:rsidR="00FD2AF0" w:rsidRDefault="00FD2AF0" w:rsidP="00FD2AF0">
            <w:r>
              <w:t xml:space="preserve"> </w:t>
            </w:r>
          </w:p>
        </w:tc>
        <w:tc>
          <w:tcPr>
            <w:tcW w:w="0" w:type="auto"/>
          </w:tcPr>
          <w:p w14:paraId="1766CA0B" w14:textId="0C567849" w:rsidR="00FD2AF0" w:rsidRDefault="00D33DDD" w:rsidP="00FD2AF0">
            <w:r>
              <w:t>Uændret</w:t>
            </w:r>
          </w:p>
        </w:tc>
        <w:tc>
          <w:tcPr>
            <w:tcW w:w="0" w:type="auto"/>
          </w:tcPr>
          <w:p w14:paraId="5D61BB2C" w14:textId="63219EE9" w:rsidR="00FD2AF0" w:rsidRDefault="00FD2AF0" w:rsidP="00FD2AF0"/>
        </w:tc>
      </w:tr>
      <w:tr w:rsidR="00944066" w14:paraId="1A285467" w14:textId="77777777" w:rsidTr="00A53BCC">
        <w:tc>
          <w:tcPr>
            <w:tcW w:w="0" w:type="auto"/>
          </w:tcPr>
          <w:p w14:paraId="29C775A7" w14:textId="77777777" w:rsidR="00FD2AF0" w:rsidRDefault="00FD2AF0" w:rsidP="00FD2AF0">
            <w:r>
              <w:t xml:space="preserve">§13 </w:t>
            </w:r>
            <w:proofErr w:type="spellStart"/>
            <w:r>
              <w:t>stk</w:t>
            </w:r>
            <w:proofErr w:type="spellEnd"/>
            <w:r>
              <w:t xml:space="preserve"> 4</w:t>
            </w:r>
          </w:p>
          <w:p w14:paraId="52266C50" w14:textId="4B3CD4CE" w:rsidR="00FD2AF0" w:rsidRDefault="00FD2AF0" w:rsidP="00FD2AF0">
            <w:r>
              <w:t>Alternativet opstiller kandidater til alle valg sideordnet. Kommuneforeningen kan vælge at afvige fra dette princip og vælge listeopstilling i stedet.</w:t>
            </w:r>
          </w:p>
        </w:tc>
        <w:tc>
          <w:tcPr>
            <w:tcW w:w="0" w:type="auto"/>
          </w:tcPr>
          <w:p w14:paraId="27162C27" w14:textId="3388692C" w:rsidR="00FD2AF0" w:rsidRDefault="00982418" w:rsidP="00FD2AF0">
            <w:r>
              <w:t>Alternativet opstiller kandidater til alle valg sideordnet. Opstillingsmødet kan vælge at afvige fra dette princip og vælge listeopstilling i stedet.</w:t>
            </w:r>
          </w:p>
        </w:tc>
        <w:tc>
          <w:tcPr>
            <w:tcW w:w="0" w:type="auto"/>
          </w:tcPr>
          <w:p w14:paraId="18A8AE02" w14:textId="0E74B3EF" w:rsidR="00FD2AF0" w:rsidRDefault="00982418" w:rsidP="00FD2AF0">
            <w:r>
              <w:t>Præcisering af, hvem der har kompetence til at fastlægge opstillingsform.</w:t>
            </w:r>
          </w:p>
        </w:tc>
      </w:tr>
      <w:tr w:rsidR="00944066" w14:paraId="58AA84DB" w14:textId="77777777" w:rsidTr="00A53BCC">
        <w:tc>
          <w:tcPr>
            <w:tcW w:w="0" w:type="auto"/>
          </w:tcPr>
          <w:p w14:paraId="41F69049" w14:textId="77777777" w:rsidR="00FD2AF0" w:rsidRDefault="00FD2AF0" w:rsidP="00FD2AF0">
            <w:r>
              <w:t xml:space="preserve">§13 </w:t>
            </w:r>
            <w:proofErr w:type="spellStart"/>
            <w:r>
              <w:t>stk</w:t>
            </w:r>
            <w:proofErr w:type="spellEnd"/>
            <w:r>
              <w:t xml:space="preserve"> 5</w:t>
            </w:r>
          </w:p>
          <w:p w14:paraId="183AA672" w14:textId="67FDDC65" w:rsidR="00FD2AF0" w:rsidRDefault="00FD2AF0" w:rsidP="00FD2AF0">
            <w:r>
              <w:t xml:space="preserve">Bestyrelsen skal i året før et kommunalt valgår forelægge årsmødet forslag om opstillingsform </w:t>
            </w:r>
          </w:p>
        </w:tc>
        <w:tc>
          <w:tcPr>
            <w:tcW w:w="0" w:type="auto"/>
          </w:tcPr>
          <w:p w14:paraId="1D1031A4" w14:textId="3F61B632" w:rsidR="00FD2AF0" w:rsidRDefault="00D33DDD" w:rsidP="00FD2AF0">
            <w:r>
              <w:t xml:space="preserve">Bestyrelsen skal </w:t>
            </w:r>
            <w:r w:rsidRPr="00473601">
              <w:rPr>
                <w:b/>
              </w:rPr>
              <w:t>senest</w:t>
            </w:r>
            <w:r>
              <w:t xml:space="preserve"> i året før et kommunalt valgår forelægge årsmødet </w:t>
            </w:r>
            <w:r w:rsidRPr="00473601">
              <w:rPr>
                <w:b/>
              </w:rPr>
              <w:t xml:space="preserve">forslag til processer for valget af kandidater, </w:t>
            </w:r>
            <w:proofErr w:type="gramStart"/>
            <w:r w:rsidRPr="00473601">
              <w:rPr>
                <w:b/>
              </w:rPr>
              <w:t>spidskandidat,  og</w:t>
            </w:r>
            <w:proofErr w:type="gramEnd"/>
            <w:r w:rsidRPr="00473601">
              <w:rPr>
                <w:b/>
              </w:rPr>
              <w:t xml:space="preserve"> andre organisatoriske forhold i forbindelse med valget, </w:t>
            </w:r>
            <w:proofErr w:type="spellStart"/>
            <w:r w:rsidRPr="00473601">
              <w:rPr>
                <w:b/>
              </w:rPr>
              <w:t>jfr</w:t>
            </w:r>
            <w:proofErr w:type="spellEnd"/>
            <w:r w:rsidRPr="00473601">
              <w:rPr>
                <w:b/>
              </w:rPr>
              <w:t xml:space="preserve"> § 13 </w:t>
            </w:r>
            <w:proofErr w:type="spellStart"/>
            <w:r w:rsidRPr="00473601">
              <w:rPr>
                <w:b/>
              </w:rPr>
              <w:t>stk</w:t>
            </w:r>
            <w:proofErr w:type="spellEnd"/>
            <w:r w:rsidRPr="00473601">
              <w:rPr>
                <w:b/>
              </w:rPr>
              <w:t xml:space="preserve"> 1</w:t>
            </w:r>
          </w:p>
        </w:tc>
        <w:tc>
          <w:tcPr>
            <w:tcW w:w="0" w:type="auto"/>
          </w:tcPr>
          <w:p w14:paraId="07974039" w14:textId="77777777" w:rsidR="00FD2AF0" w:rsidRDefault="00D33DDD" w:rsidP="00FD2AF0">
            <w:r>
              <w:t>Der skal startes i god tid</w:t>
            </w:r>
          </w:p>
          <w:p w14:paraId="114D2C55" w14:textId="1780DC8C" w:rsidR="00D33DDD" w:rsidRDefault="00D33DDD" w:rsidP="00FD2AF0">
            <w:r>
              <w:t>Det organisatoriske ansvar for at definere processerne forankres i bestyrelsen, som handler på mandat fra årsmødet</w:t>
            </w:r>
          </w:p>
        </w:tc>
      </w:tr>
      <w:tr w:rsidR="00944066" w14:paraId="4D627BA7" w14:textId="77777777" w:rsidTr="00A53BCC">
        <w:tc>
          <w:tcPr>
            <w:tcW w:w="0" w:type="auto"/>
          </w:tcPr>
          <w:p w14:paraId="5CEB55B2" w14:textId="77777777" w:rsidR="00FD2AF0" w:rsidRDefault="00FD2AF0" w:rsidP="00FD2AF0">
            <w:r>
              <w:t xml:space="preserve">§13 </w:t>
            </w:r>
            <w:proofErr w:type="spellStart"/>
            <w:r>
              <w:t>stk</w:t>
            </w:r>
            <w:proofErr w:type="spellEnd"/>
            <w:r>
              <w:t xml:space="preserve"> 6</w:t>
            </w:r>
          </w:p>
          <w:p w14:paraId="20B7A671" w14:textId="2B94EEA5" w:rsidR="00FD2AF0" w:rsidRDefault="00FD2AF0" w:rsidP="00FD2AF0">
            <w:r>
              <w:lastRenderedPageBreak/>
              <w:t>De opstillede kandidater forventes løbende at samarbejde med og rådføre sig med den øvrige kandidatgruppe</w:t>
            </w:r>
          </w:p>
        </w:tc>
        <w:tc>
          <w:tcPr>
            <w:tcW w:w="0" w:type="auto"/>
          </w:tcPr>
          <w:p w14:paraId="40791192" w14:textId="44FCE544" w:rsidR="00FD2AF0" w:rsidRDefault="00133ECF" w:rsidP="00FD2AF0">
            <w:r>
              <w:lastRenderedPageBreak/>
              <w:t>Uændret</w:t>
            </w:r>
          </w:p>
        </w:tc>
        <w:tc>
          <w:tcPr>
            <w:tcW w:w="0" w:type="auto"/>
          </w:tcPr>
          <w:p w14:paraId="7FA3E3AE" w14:textId="6AFF060A" w:rsidR="00FD2AF0" w:rsidRDefault="00FD2AF0" w:rsidP="00FD2AF0"/>
        </w:tc>
      </w:tr>
      <w:tr w:rsidR="00944066" w14:paraId="528AD9F3" w14:textId="77777777" w:rsidTr="00A53BCC">
        <w:tc>
          <w:tcPr>
            <w:tcW w:w="0" w:type="auto"/>
          </w:tcPr>
          <w:p w14:paraId="5F5F608A" w14:textId="77777777" w:rsidR="00FD2AF0" w:rsidRDefault="00FD2AF0" w:rsidP="00FD2AF0">
            <w:r>
              <w:t xml:space="preserve">§13 </w:t>
            </w:r>
            <w:proofErr w:type="spellStart"/>
            <w:r>
              <w:t>stk</w:t>
            </w:r>
            <w:proofErr w:type="spellEnd"/>
            <w:r>
              <w:t xml:space="preserve"> 7</w:t>
            </w:r>
          </w:p>
          <w:p w14:paraId="38CEFD22" w14:textId="77777777" w:rsidR="00FD2AF0" w:rsidRDefault="00FD2AF0" w:rsidP="00FD2AF0">
            <w:r>
              <w:t xml:space="preserve">Medlemmer af Folketinget eller </w:t>
            </w:r>
            <w:proofErr w:type="spellStart"/>
            <w:r>
              <w:t>Europaparlamentet</w:t>
            </w:r>
            <w:proofErr w:type="spellEnd"/>
            <w:r>
              <w:t xml:space="preserve"> kan kun opstille til kommunalvalg, såfremt Hovedbestyrelsen giver dispensation hertil efter indstilling fra den pågældende kommuneforening.</w:t>
            </w:r>
          </w:p>
          <w:p w14:paraId="562E8FCE" w14:textId="7967FCB0" w:rsidR="00FD2AF0" w:rsidRDefault="00FD2AF0" w:rsidP="00FD2AF0">
            <w:r>
              <w:t xml:space="preserve">Et medlem af Folketinget eller </w:t>
            </w:r>
            <w:proofErr w:type="spellStart"/>
            <w:r>
              <w:t>Europaparlamentet</w:t>
            </w:r>
            <w:proofErr w:type="spellEnd"/>
            <w:r>
              <w:t xml:space="preserve">, der opnår valg til kommunalvalget, skal udtræde af Folketinget henholdsvis </w:t>
            </w:r>
            <w:proofErr w:type="spellStart"/>
            <w:r>
              <w:t>Europaparlamentet</w:t>
            </w:r>
            <w:proofErr w:type="spellEnd"/>
            <w:r>
              <w:t>. Begrænsninger i dette stykke omhandler ikke medlemmer, der midlertidigt er medlemmer af Folketinget.</w:t>
            </w:r>
          </w:p>
        </w:tc>
        <w:tc>
          <w:tcPr>
            <w:tcW w:w="0" w:type="auto"/>
          </w:tcPr>
          <w:p w14:paraId="534FBF61" w14:textId="22976AD7" w:rsidR="00FD2AF0" w:rsidRDefault="00A020C0" w:rsidP="00FD2AF0">
            <w:r>
              <w:t>U</w:t>
            </w:r>
            <w:r w:rsidR="00D33DDD">
              <w:t>ændret</w:t>
            </w:r>
          </w:p>
        </w:tc>
        <w:tc>
          <w:tcPr>
            <w:tcW w:w="0" w:type="auto"/>
          </w:tcPr>
          <w:p w14:paraId="356DDB82" w14:textId="25EA894E" w:rsidR="00FD2AF0" w:rsidRDefault="00A020C0" w:rsidP="00FD2AF0">
            <w:r>
              <w:t>L</w:t>
            </w:r>
            <w:r w:rsidR="00D33DDD">
              <w:t>andsvedtægterne</w:t>
            </w:r>
          </w:p>
        </w:tc>
      </w:tr>
      <w:tr w:rsidR="00944066" w14:paraId="67CC6194" w14:textId="77777777" w:rsidTr="006B5EFA">
        <w:tc>
          <w:tcPr>
            <w:tcW w:w="0" w:type="auto"/>
          </w:tcPr>
          <w:p w14:paraId="4017855B" w14:textId="7B45DB14" w:rsidR="00FD2AF0" w:rsidRDefault="00FD2AF0" w:rsidP="00FD2AF0">
            <w:r>
              <w:t>§13A Politisk leder og borgmesterkandidat</w:t>
            </w:r>
          </w:p>
        </w:tc>
        <w:tc>
          <w:tcPr>
            <w:tcW w:w="0" w:type="auto"/>
          </w:tcPr>
          <w:p w14:paraId="6163C4E8" w14:textId="31A24EF4" w:rsidR="00FD2AF0" w:rsidRDefault="00A020C0" w:rsidP="00FD2AF0">
            <w:r>
              <w:t>U</w:t>
            </w:r>
            <w:r w:rsidR="00D33DDD">
              <w:t>dgår</w:t>
            </w:r>
          </w:p>
        </w:tc>
        <w:tc>
          <w:tcPr>
            <w:tcW w:w="0" w:type="auto"/>
          </w:tcPr>
          <w:p w14:paraId="72208851" w14:textId="7D09DF45" w:rsidR="00F6526C" w:rsidRDefault="00F6526C" w:rsidP="00FD2AF0">
            <w:r>
              <w:t>Hele §13A udgår Den er u</w:t>
            </w:r>
            <w:r w:rsidR="00FD2AF0">
              <w:t>dtryk for en centralisering af magten, som ikke er nødvendig</w:t>
            </w:r>
            <w:r>
              <w:t>, og måske heller ikke ønskelig</w:t>
            </w:r>
            <w:r w:rsidR="00FD2AF0">
              <w:t xml:space="preserve">. Det </w:t>
            </w:r>
            <w:r>
              <w:t>udelukkes ikke, at politisk leder</w:t>
            </w:r>
            <w:r w:rsidR="00A020C0">
              <w:t xml:space="preserve"> </w:t>
            </w:r>
            <w:r w:rsidR="00982418">
              <w:t>og</w:t>
            </w:r>
            <w:r>
              <w:t xml:space="preserve"> </w:t>
            </w:r>
            <w:proofErr w:type="gramStart"/>
            <w:r>
              <w:t>spidskandidat  kan</w:t>
            </w:r>
            <w:proofErr w:type="gramEnd"/>
            <w:r>
              <w:t xml:space="preserve"> være samme person, men det skal ikke vedtægtsfastsættes.</w:t>
            </w:r>
          </w:p>
          <w:p w14:paraId="58C5FE62" w14:textId="3B6E0ED8" w:rsidR="00F6526C" w:rsidRDefault="00F6526C" w:rsidP="00FD2AF0">
            <w:r>
              <w:t xml:space="preserve">Det er en præcisering af princippet om adskillelse af den politiske og organisatoriske </w:t>
            </w:r>
            <w:r w:rsidR="00133ECF">
              <w:t>magt</w:t>
            </w:r>
          </w:p>
          <w:p w14:paraId="4B85D1BF" w14:textId="3EBCE2EC" w:rsidR="00FD2AF0" w:rsidRDefault="00FD2AF0" w:rsidP="00FD2AF0"/>
        </w:tc>
      </w:tr>
      <w:tr w:rsidR="00944066" w14:paraId="54A0F152" w14:textId="77777777" w:rsidTr="006B5EFA">
        <w:tc>
          <w:tcPr>
            <w:tcW w:w="0" w:type="auto"/>
          </w:tcPr>
          <w:p w14:paraId="7883896D" w14:textId="77777777" w:rsidR="00FD2AF0" w:rsidRDefault="00FD2AF0" w:rsidP="00FD2AF0">
            <w:r>
              <w:t xml:space="preserve">§13A, </w:t>
            </w:r>
            <w:proofErr w:type="spellStart"/>
            <w:r>
              <w:t>stk</w:t>
            </w:r>
            <w:proofErr w:type="spellEnd"/>
            <w:r>
              <w:t xml:space="preserve"> 1</w:t>
            </w:r>
          </w:p>
          <w:p w14:paraId="26C858C3" w14:textId="43FDF5EE" w:rsidR="00FD2AF0" w:rsidRDefault="00FD2AF0" w:rsidP="00FD2AF0">
            <w:r>
              <w:t>Året føret kommunalt valgår vælger årsmødet politisk leder for Alternativet København</w:t>
            </w:r>
          </w:p>
        </w:tc>
        <w:tc>
          <w:tcPr>
            <w:tcW w:w="0" w:type="auto"/>
          </w:tcPr>
          <w:p w14:paraId="6F01FD30" w14:textId="3ABBA368" w:rsidR="00FD2AF0" w:rsidRDefault="00A020C0" w:rsidP="00FD2AF0">
            <w:r>
              <w:t>U</w:t>
            </w:r>
            <w:r w:rsidR="00D33DDD">
              <w:t>dgår</w:t>
            </w:r>
          </w:p>
        </w:tc>
        <w:tc>
          <w:tcPr>
            <w:tcW w:w="0" w:type="auto"/>
          </w:tcPr>
          <w:p w14:paraId="3A5B1E2A" w14:textId="77777777" w:rsidR="00FD2AF0" w:rsidRDefault="00FD2AF0" w:rsidP="00FD2AF0"/>
        </w:tc>
      </w:tr>
      <w:tr w:rsidR="00944066" w14:paraId="62C4062C" w14:textId="77777777" w:rsidTr="006B5EFA">
        <w:tc>
          <w:tcPr>
            <w:tcW w:w="0" w:type="auto"/>
          </w:tcPr>
          <w:p w14:paraId="0C842489" w14:textId="77777777" w:rsidR="00FD2AF0" w:rsidRDefault="00FD2AF0" w:rsidP="00FD2AF0">
            <w:r>
              <w:t xml:space="preserve">§13A, </w:t>
            </w:r>
            <w:proofErr w:type="spellStart"/>
            <w:r>
              <w:t>stk</w:t>
            </w:r>
            <w:proofErr w:type="spellEnd"/>
            <w:r>
              <w:t xml:space="preserve"> 2</w:t>
            </w:r>
          </w:p>
          <w:p w14:paraId="3D56BC3E" w14:textId="4668713E" w:rsidR="00FD2AF0" w:rsidRDefault="00FD2AF0" w:rsidP="00FD2AF0">
            <w:r>
              <w:t>Alternativet Københavns politiske leder er Alternativet Københavns spidskandidat til kommunalvalget</w:t>
            </w:r>
          </w:p>
        </w:tc>
        <w:tc>
          <w:tcPr>
            <w:tcW w:w="0" w:type="auto"/>
          </w:tcPr>
          <w:p w14:paraId="43806E1D" w14:textId="4B78B289" w:rsidR="00FD2AF0" w:rsidRDefault="00A020C0" w:rsidP="00FD2AF0">
            <w:r>
              <w:t>U</w:t>
            </w:r>
            <w:r w:rsidR="00D33DDD">
              <w:t>dgår</w:t>
            </w:r>
          </w:p>
        </w:tc>
        <w:tc>
          <w:tcPr>
            <w:tcW w:w="0" w:type="auto"/>
          </w:tcPr>
          <w:p w14:paraId="310D3557" w14:textId="77777777" w:rsidR="00FD2AF0" w:rsidRDefault="00FD2AF0" w:rsidP="00FD2AF0"/>
        </w:tc>
      </w:tr>
      <w:tr w:rsidR="00944066" w14:paraId="2E8C0CB2" w14:textId="77777777" w:rsidTr="006B5EFA">
        <w:tc>
          <w:tcPr>
            <w:tcW w:w="0" w:type="auto"/>
          </w:tcPr>
          <w:p w14:paraId="7056C296" w14:textId="291211EE" w:rsidR="00FD2AF0" w:rsidRDefault="00FD2AF0" w:rsidP="00FD2AF0">
            <w:r>
              <w:t xml:space="preserve">§13A, </w:t>
            </w:r>
            <w:proofErr w:type="spellStart"/>
            <w:r>
              <w:t>stk</w:t>
            </w:r>
            <w:proofErr w:type="spellEnd"/>
            <w:r>
              <w:t xml:space="preserve"> 3</w:t>
            </w:r>
          </w:p>
          <w:p w14:paraId="3546A4B7" w14:textId="2404A52E" w:rsidR="00FD2AF0" w:rsidRDefault="00FD2AF0" w:rsidP="00FD2AF0">
            <w:r>
              <w:t>Alternativet Københavns politiske leder er Alternativet Københavns 1. borgmesterkandidat medmindre årsmødet har valgt en anden borgmesterkandidat</w:t>
            </w:r>
          </w:p>
          <w:p w14:paraId="152DAF56" w14:textId="0EDDDC3D" w:rsidR="00FD2AF0" w:rsidRDefault="00FD2AF0" w:rsidP="00FD2AF0"/>
        </w:tc>
        <w:tc>
          <w:tcPr>
            <w:tcW w:w="0" w:type="auto"/>
          </w:tcPr>
          <w:p w14:paraId="14AC388F" w14:textId="7065FEDE" w:rsidR="00FD2AF0" w:rsidRDefault="00A020C0" w:rsidP="00FD2AF0">
            <w:r>
              <w:t>U</w:t>
            </w:r>
            <w:r w:rsidR="00D33DDD">
              <w:t>dgår</w:t>
            </w:r>
          </w:p>
        </w:tc>
        <w:tc>
          <w:tcPr>
            <w:tcW w:w="0" w:type="auto"/>
          </w:tcPr>
          <w:p w14:paraId="2E026FE9" w14:textId="77777777" w:rsidR="00FD2AF0" w:rsidRDefault="00FD2AF0" w:rsidP="00FD2AF0"/>
        </w:tc>
      </w:tr>
      <w:tr w:rsidR="00944066" w14:paraId="112D39CD" w14:textId="77777777" w:rsidTr="006B5EFA">
        <w:tc>
          <w:tcPr>
            <w:tcW w:w="0" w:type="auto"/>
          </w:tcPr>
          <w:p w14:paraId="47523BBF" w14:textId="77777777" w:rsidR="00FD2AF0" w:rsidRDefault="00FD2AF0" w:rsidP="00FD2AF0">
            <w:r>
              <w:t xml:space="preserve">§13A </w:t>
            </w:r>
            <w:proofErr w:type="spellStart"/>
            <w:r>
              <w:t>stk</w:t>
            </w:r>
            <w:proofErr w:type="spellEnd"/>
            <w:r>
              <w:t xml:space="preserve"> 4</w:t>
            </w:r>
          </w:p>
          <w:p w14:paraId="4DCFD457" w14:textId="2774B31F" w:rsidR="00FD2AF0" w:rsidRDefault="00FD2AF0" w:rsidP="00FD2AF0">
            <w:r>
              <w:lastRenderedPageBreak/>
              <w:t>Skal årsmødet vælge en anden borgmesterkandidat end Alternativet Københavns politiske leder, skal forslag være sendt til bestyrelsen senest fire uger inden årsmødet</w:t>
            </w:r>
          </w:p>
        </w:tc>
        <w:tc>
          <w:tcPr>
            <w:tcW w:w="0" w:type="auto"/>
          </w:tcPr>
          <w:p w14:paraId="3911F8FA" w14:textId="13EF8755" w:rsidR="00FD2AF0" w:rsidRDefault="00743E17" w:rsidP="00FD2AF0">
            <w:r>
              <w:lastRenderedPageBreak/>
              <w:t>U</w:t>
            </w:r>
            <w:r w:rsidR="00D33DDD">
              <w:t>dgår</w:t>
            </w:r>
          </w:p>
        </w:tc>
        <w:tc>
          <w:tcPr>
            <w:tcW w:w="0" w:type="auto"/>
          </w:tcPr>
          <w:p w14:paraId="018973D4" w14:textId="77777777" w:rsidR="00FD2AF0" w:rsidRDefault="00FD2AF0" w:rsidP="00FD2AF0"/>
        </w:tc>
      </w:tr>
      <w:tr w:rsidR="00944066" w14:paraId="010964B4" w14:textId="77777777" w:rsidTr="006B5EFA">
        <w:tc>
          <w:tcPr>
            <w:tcW w:w="0" w:type="auto"/>
          </w:tcPr>
          <w:p w14:paraId="09358F7F" w14:textId="77777777" w:rsidR="00FD2AF0" w:rsidRDefault="00FD2AF0" w:rsidP="00FD2AF0">
            <w:r>
              <w:t xml:space="preserve">§13 A, </w:t>
            </w:r>
            <w:proofErr w:type="spellStart"/>
            <w:r>
              <w:t>stk</w:t>
            </w:r>
            <w:proofErr w:type="spellEnd"/>
            <w:r>
              <w:t xml:space="preserve"> 5</w:t>
            </w:r>
          </w:p>
          <w:p w14:paraId="0F0F2047" w14:textId="1E651AD1" w:rsidR="00FD2AF0" w:rsidRDefault="00FD2AF0" w:rsidP="00FD2AF0">
            <w:r>
              <w:t>Ønsker den politiske leder ikke at tage imod borgmesterposten, eller skal der besættes flere end én borgmesterpost, træffe Alternativet København beslutning om borgmesterkandidat(er) på et opstillingsmøde</w:t>
            </w:r>
          </w:p>
        </w:tc>
        <w:tc>
          <w:tcPr>
            <w:tcW w:w="0" w:type="auto"/>
          </w:tcPr>
          <w:p w14:paraId="5256089D" w14:textId="672784F2" w:rsidR="00FD2AF0" w:rsidRDefault="00743E17" w:rsidP="00FD2AF0">
            <w:r>
              <w:t>U</w:t>
            </w:r>
            <w:r w:rsidR="00F6526C">
              <w:t>dgår</w:t>
            </w:r>
          </w:p>
        </w:tc>
        <w:tc>
          <w:tcPr>
            <w:tcW w:w="0" w:type="auto"/>
          </w:tcPr>
          <w:p w14:paraId="499555CD" w14:textId="77777777" w:rsidR="00FD2AF0" w:rsidRDefault="00FD2AF0" w:rsidP="00FD2AF0"/>
        </w:tc>
      </w:tr>
      <w:tr w:rsidR="00944066" w14:paraId="4DA46245" w14:textId="77777777" w:rsidTr="006B5EFA">
        <w:tc>
          <w:tcPr>
            <w:tcW w:w="0" w:type="auto"/>
          </w:tcPr>
          <w:p w14:paraId="60690EF4" w14:textId="77777777" w:rsidR="00FD2AF0" w:rsidRDefault="00FD2AF0" w:rsidP="00FD2AF0"/>
        </w:tc>
        <w:tc>
          <w:tcPr>
            <w:tcW w:w="0" w:type="auto"/>
          </w:tcPr>
          <w:p w14:paraId="396F7E02" w14:textId="77777777" w:rsidR="00FD2AF0" w:rsidRDefault="00FD2AF0" w:rsidP="00FD2AF0"/>
        </w:tc>
        <w:tc>
          <w:tcPr>
            <w:tcW w:w="0" w:type="auto"/>
          </w:tcPr>
          <w:p w14:paraId="0541F017" w14:textId="77777777" w:rsidR="00FD2AF0" w:rsidRDefault="00FD2AF0" w:rsidP="00FD2AF0"/>
        </w:tc>
      </w:tr>
    </w:tbl>
    <w:p w14:paraId="33D8234F" w14:textId="77777777" w:rsidR="00A53BCC" w:rsidRDefault="00A53BCC"/>
    <w:sectPr w:rsidR="00A53BCC" w:rsidSect="00A53BCC">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CC"/>
    <w:rsid w:val="000244D5"/>
    <w:rsid w:val="0007743C"/>
    <w:rsid w:val="001326E9"/>
    <w:rsid w:val="00133ECF"/>
    <w:rsid w:val="00155949"/>
    <w:rsid w:val="00163D41"/>
    <w:rsid w:val="00261362"/>
    <w:rsid w:val="003528E6"/>
    <w:rsid w:val="004551F7"/>
    <w:rsid w:val="00473601"/>
    <w:rsid w:val="004B2CF3"/>
    <w:rsid w:val="005C11B0"/>
    <w:rsid w:val="005D4B5F"/>
    <w:rsid w:val="005E63C7"/>
    <w:rsid w:val="0061108E"/>
    <w:rsid w:val="006154DA"/>
    <w:rsid w:val="00635078"/>
    <w:rsid w:val="006B5EFA"/>
    <w:rsid w:val="00743E17"/>
    <w:rsid w:val="007C42E8"/>
    <w:rsid w:val="007E0330"/>
    <w:rsid w:val="008D6725"/>
    <w:rsid w:val="00944066"/>
    <w:rsid w:val="0096733F"/>
    <w:rsid w:val="00982418"/>
    <w:rsid w:val="00A020C0"/>
    <w:rsid w:val="00A53BCC"/>
    <w:rsid w:val="00AC5860"/>
    <w:rsid w:val="00B44992"/>
    <w:rsid w:val="00B73544"/>
    <w:rsid w:val="00BF1816"/>
    <w:rsid w:val="00C74B42"/>
    <w:rsid w:val="00D33DDD"/>
    <w:rsid w:val="00E74801"/>
    <w:rsid w:val="00EE08BA"/>
    <w:rsid w:val="00F6526C"/>
    <w:rsid w:val="00FB1220"/>
    <w:rsid w:val="00FB2181"/>
    <w:rsid w:val="00FD2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4C5F"/>
  <w15:chartTrackingRefBased/>
  <w15:docId w15:val="{4C7C37BA-F49B-4F27-974A-679D23A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5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154D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5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1456</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Jarlov</dc:creator>
  <cp:keywords/>
  <dc:description/>
  <cp:lastModifiedBy>Lisbeth Jarlov</cp:lastModifiedBy>
  <cp:revision>3</cp:revision>
  <cp:lastPrinted>2018-11-16T10:40:00Z</cp:lastPrinted>
  <dcterms:created xsi:type="dcterms:W3CDTF">2019-01-09T17:42:00Z</dcterms:created>
  <dcterms:modified xsi:type="dcterms:W3CDTF">2019-01-09T18:46:00Z</dcterms:modified>
</cp:coreProperties>
</file>